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D226F" w14:textId="4D720147" w:rsidR="00083D1D" w:rsidRDefault="00100878" w:rsidP="00A64381">
      <w:pPr>
        <w:pStyle w:val="BodyText"/>
        <w:spacing w:before="5"/>
        <w:rPr>
          <w:rFonts w:ascii="Times New Roman"/>
          <w:sz w:val="13"/>
        </w:rPr>
      </w:pPr>
      <w:r>
        <w:rPr>
          <w:rFonts w:ascii="Times New Roman"/>
          <w:noProof/>
          <w:sz w:val="13"/>
        </w:rPr>
        <w:drawing>
          <wp:anchor distT="0" distB="0" distL="114300" distR="114300" simplePos="0" relativeHeight="251654144" behindDoc="0" locked="0" layoutInCell="1" allowOverlap="1" wp14:anchorId="0CBB5F34" wp14:editId="64371D85">
            <wp:simplePos x="0" y="0"/>
            <wp:positionH relativeFrom="column">
              <wp:posOffset>4973320</wp:posOffset>
            </wp:positionH>
            <wp:positionV relativeFrom="paragraph">
              <wp:posOffset>60960</wp:posOffset>
            </wp:positionV>
            <wp:extent cx="2604770" cy="948055"/>
            <wp:effectExtent l="0" t="0" r="0" b="0"/>
            <wp:wrapThrough wrapText="bothSides">
              <wp:wrapPolygon edited="0">
                <wp:start x="14533" y="3472"/>
                <wp:lineTo x="2054" y="4774"/>
                <wp:lineTo x="1738" y="8246"/>
                <wp:lineTo x="2843" y="11285"/>
                <wp:lineTo x="2843" y="13889"/>
                <wp:lineTo x="3475" y="16927"/>
                <wp:lineTo x="4107" y="17795"/>
                <wp:lineTo x="7425" y="17795"/>
                <wp:lineTo x="13586" y="16927"/>
                <wp:lineTo x="19431" y="14323"/>
                <wp:lineTo x="19746" y="9115"/>
                <wp:lineTo x="18799" y="5208"/>
                <wp:lineTo x="17061" y="3472"/>
                <wp:lineTo x="14533" y="3472"/>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DR_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04770" cy="948055"/>
                    </a:xfrm>
                    <a:prstGeom prst="rect">
                      <a:avLst/>
                    </a:prstGeom>
                  </pic:spPr>
                </pic:pic>
              </a:graphicData>
            </a:graphic>
            <wp14:sizeRelH relativeFrom="margin">
              <wp14:pctWidth>0</wp14:pctWidth>
            </wp14:sizeRelH>
            <wp14:sizeRelV relativeFrom="margin">
              <wp14:pctHeight>0</wp14:pctHeight>
            </wp14:sizeRelV>
          </wp:anchor>
        </w:drawing>
      </w:r>
    </w:p>
    <w:p w14:paraId="5A1EC740" w14:textId="70C840FC" w:rsidR="00083D1D" w:rsidRDefault="00083D1D" w:rsidP="00A64381">
      <w:pPr>
        <w:rPr>
          <w:rFonts w:ascii="Times New Roman"/>
          <w:sz w:val="13"/>
        </w:rPr>
        <w:sectPr w:rsidR="00083D1D">
          <w:type w:val="continuous"/>
          <w:pgSz w:w="12240" w:h="15840"/>
          <w:pgMar w:top="800" w:right="0" w:bottom="0" w:left="0" w:header="720" w:footer="720" w:gutter="0"/>
          <w:cols w:space="720"/>
        </w:sectPr>
      </w:pPr>
    </w:p>
    <w:p w14:paraId="69CED4AA" w14:textId="6CAE5FC7" w:rsidR="00083D1D" w:rsidRDefault="00C63DB5" w:rsidP="00A64381">
      <w:pPr>
        <w:spacing w:before="63"/>
        <w:ind w:left="720"/>
        <w:rPr>
          <w:rFonts w:ascii="Times New Roman"/>
          <w:b/>
          <w:sz w:val="58"/>
        </w:rPr>
      </w:pPr>
      <w:r w:rsidRPr="0023482A">
        <w:rPr>
          <w:noProof/>
          <w:sz w:val="14"/>
          <w:szCs w:val="14"/>
        </w:rPr>
        <mc:AlternateContent>
          <mc:Choice Requires="wps">
            <w:drawing>
              <wp:anchor distT="0" distB="0" distL="0" distR="0" simplePos="0" relativeHeight="251655168" behindDoc="0" locked="0" layoutInCell="1" allowOverlap="1" wp14:anchorId="3EAC1847" wp14:editId="0BF84CA6">
                <wp:simplePos x="0" y="0"/>
                <wp:positionH relativeFrom="page">
                  <wp:posOffset>457200</wp:posOffset>
                </wp:positionH>
                <wp:positionV relativeFrom="paragraph">
                  <wp:posOffset>551815</wp:posOffset>
                </wp:positionV>
                <wp:extent cx="3794125" cy="0"/>
                <wp:effectExtent l="9525" t="14605" r="6350" b="13970"/>
                <wp:wrapTopAndBottom/>
                <wp:docPr id="41"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4125" cy="0"/>
                        </a:xfrm>
                        <a:prstGeom prst="line">
                          <a:avLst/>
                        </a:prstGeom>
                        <a:noFill/>
                        <a:ln w="12700">
                          <a:solidFill>
                            <a:srgbClr val="CFAA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83DB7" id="Line 60"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43.45pt" to="334.75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" strokecolor="#cfaa7a" strokeweight="1pt">
                <w10:wrap type="topAndBottom" anchorx="page"/>
              </v:line>
            </w:pict>
          </mc:Fallback>
        </mc:AlternateContent>
      </w:r>
      <w:r w:rsidR="0023482A" w:rsidRPr="0023482A">
        <w:rPr>
          <w:rFonts w:ascii="Times New Roman"/>
          <w:b/>
          <w:color w:val="543019"/>
          <w:sz w:val="44"/>
          <w:szCs w:val="14"/>
        </w:rPr>
        <w:t>Achieving Exceptional Results</w:t>
      </w:r>
      <w:r w:rsidR="00100878" w:rsidRPr="0023482A">
        <w:rPr>
          <w:rFonts w:ascii="Times New Roman"/>
          <w:b/>
          <w:color w:val="543019"/>
          <w:sz w:val="44"/>
          <w:szCs w:val="14"/>
        </w:rPr>
        <w:t>:</w:t>
      </w:r>
    </w:p>
    <w:p w14:paraId="3EC1659C" w14:textId="45072724" w:rsidR="00083D1D" w:rsidRDefault="00F11B1C" w:rsidP="00187C46">
      <w:pPr>
        <w:spacing w:before="42"/>
        <w:ind w:left="720" w:right="264"/>
        <w:rPr>
          <w:sz w:val="42"/>
        </w:rPr>
      </w:pPr>
      <w:r>
        <w:rPr>
          <w:color w:val="543019"/>
          <w:spacing w:val="2"/>
          <w:w w:val="95"/>
          <w:sz w:val="42"/>
        </w:rPr>
        <w:t>Leading Yourself and Others to Greater Success</w:t>
      </w:r>
    </w:p>
    <w:p w14:paraId="1C63E213" w14:textId="77777777" w:rsidR="00083D1D" w:rsidRDefault="00100878">
      <w:pPr>
        <w:pStyle w:val="BodyText"/>
      </w:pPr>
      <w:r>
        <w:br w:type="column"/>
      </w:r>
    </w:p>
    <w:p w14:paraId="3EE4A28F" w14:textId="77777777" w:rsidR="00083D1D" w:rsidRDefault="00083D1D">
      <w:pPr>
        <w:pStyle w:val="BodyText"/>
      </w:pPr>
    </w:p>
    <w:p w14:paraId="643D0F81" w14:textId="77777777" w:rsidR="00083D1D" w:rsidRDefault="00083D1D">
      <w:pPr>
        <w:pStyle w:val="BodyText"/>
      </w:pPr>
    </w:p>
    <w:p w14:paraId="1588B39D" w14:textId="77777777" w:rsidR="00083D1D" w:rsidRDefault="00083D1D">
      <w:pPr>
        <w:pStyle w:val="BodyText"/>
        <w:spacing w:before="6"/>
        <w:rPr>
          <w:sz w:val="26"/>
        </w:rPr>
      </w:pPr>
    </w:p>
    <w:p w14:paraId="385F4928" w14:textId="35970228" w:rsidR="00083D1D" w:rsidRDefault="00100878" w:rsidP="00187C46">
      <w:pPr>
        <w:ind w:left="1151" w:right="700" w:hanging="432"/>
        <w:rPr>
          <w:sz w:val="18"/>
        </w:rPr>
      </w:pPr>
      <w:r>
        <w:rPr>
          <w:color w:val="543019"/>
          <w:w w:val="90"/>
          <w:sz w:val="18"/>
        </w:rPr>
        <w:t>5250</w:t>
      </w:r>
      <w:r>
        <w:rPr>
          <w:color w:val="543019"/>
          <w:spacing w:val="-23"/>
          <w:w w:val="90"/>
          <w:sz w:val="18"/>
        </w:rPr>
        <w:t xml:space="preserve"> </w:t>
      </w:r>
      <w:r>
        <w:rPr>
          <w:color w:val="543019"/>
          <w:w w:val="90"/>
          <w:sz w:val="18"/>
        </w:rPr>
        <w:t>Grand</w:t>
      </w:r>
      <w:r>
        <w:rPr>
          <w:color w:val="543019"/>
          <w:spacing w:val="-23"/>
          <w:w w:val="90"/>
          <w:sz w:val="18"/>
        </w:rPr>
        <w:t xml:space="preserve"> </w:t>
      </w:r>
      <w:r>
        <w:rPr>
          <w:color w:val="543019"/>
          <w:w w:val="90"/>
          <w:sz w:val="18"/>
        </w:rPr>
        <w:t>Ave.</w:t>
      </w:r>
      <w:r>
        <w:rPr>
          <w:color w:val="543019"/>
          <w:spacing w:val="-23"/>
          <w:w w:val="90"/>
          <w:sz w:val="18"/>
        </w:rPr>
        <w:t xml:space="preserve"> </w:t>
      </w:r>
      <w:r>
        <w:rPr>
          <w:color w:val="543019"/>
          <w:w w:val="90"/>
          <w:sz w:val="18"/>
        </w:rPr>
        <w:t>•</w:t>
      </w:r>
      <w:r>
        <w:rPr>
          <w:color w:val="543019"/>
          <w:spacing w:val="-23"/>
          <w:w w:val="90"/>
          <w:sz w:val="18"/>
        </w:rPr>
        <w:t xml:space="preserve"> </w:t>
      </w:r>
      <w:r>
        <w:rPr>
          <w:color w:val="543019"/>
          <w:w w:val="90"/>
          <w:sz w:val="18"/>
        </w:rPr>
        <w:t>Ste.14</w:t>
      </w:r>
      <w:r>
        <w:rPr>
          <w:color w:val="543019"/>
          <w:spacing w:val="-23"/>
          <w:w w:val="90"/>
          <w:sz w:val="18"/>
        </w:rPr>
        <w:t xml:space="preserve"> </w:t>
      </w:r>
      <w:r>
        <w:rPr>
          <w:color w:val="543019"/>
          <w:w w:val="90"/>
          <w:sz w:val="18"/>
        </w:rPr>
        <w:t>#206 Gurnee,</w:t>
      </w:r>
      <w:r>
        <w:rPr>
          <w:color w:val="543019"/>
          <w:spacing w:val="-27"/>
          <w:w w:val="90"/>
          <w:sz w:val="18"/>
        </w:rPr>
        <w:t xml:space="preserve"> </w:t>
      </w:r>
      <w:r>
        <w:rPr>
          <w:color w:val="543019"/>
          <w:w w:val="90"/>
          <w:sz w:val="18"/>
        </w:rPr>
        <w:t>IL</w:t>
      </w:r>
      <w:r>
        <w:rPr>
          <w:color w:val="543019"/>
          <w:spacing w:val="-27"/>
          <w:w w:val="90"/>
          <w:sz w:val="18"/>
        </w:rPr>
        <w:t xml:space="preserve"> </w:t>
      </w:r>
      <w:r>
        <w:rPr>
          <w:color w:val="543019"/>
          <w:w w:val="90"/>
          <w:sz w:val="18"/>
        </w:rPr>
        <w:t>•</w:t>
      </w:r>
      <w:r>
        <w:rPr>
          <w:color w:val="543019"/>
          <w:spacing w:val="-27"/>
          <w:w w:val="90"/>
          <w:sz w:val="18"/>
        </w:rPr>
        <w:t xml:space="preserve"> </w:t>
      </w:r>
      <w:r>
        <w:rPr>
          <w:color w:val="543019"/>
          <w:w w:val="90"/>
          <w:sz w:val="18"/>
        </w:rPr>
        <w:t>60031-1877</w:t>
      </w:r>
    </w:p>
    <w:p w14:paraId="3A864312" w14:textId="0A68D9BB" w:rsidR="00083D1D" w:rsidRDefault="00100878">
      <w:pPr>
        <w:ind w:left="720" w:right="690"/>
        <w:rPr>
          <w:sz w:val="18"/>
        </w:rPr>
      </w:pPr>
      <w:r>
        <w:rPr>
          <w:color w:val="543019"/>
          <w:w w:val="90"/>
          <w:sz w:val="18"/>
        </w:rPr>
        <w:t xml:space="preserve">Ph. 815-477-2330 • Fax 2335                  </w:t>
      </w:r>
    </w:p>
    <w:p w14:paraId="4BC7E494" w14:textId="184B5374" w:rsidR="00083D1D" w:rsidRDefault="00F11B1C">
      <w:pPr>
        <w:spacing w:before="12"/>
        <w:ind w:left="1170" w:right="690"/>
        <w:rPr>
          <w:sz w:val="18"/>
        </w:rPr>
      </w:pPr>
      <w:hyperlink r:id="rId6" w:history="1">
        <w:r w:rsidR="00312022" w:rsidRPr="00BC2BD4">
          <w:rPr>
            <w:rStyle w:val="Hyperlink"/>
            <w:sz w:val="18"/>
          </w:rPr>
          <w:t>www.rdrgroup.com</w:t>
        </w:r>
      </w:hyperlink>
    </w:p>
    <w:p w14:paraId="4E98CFD7" w14:textId="77777777" w:rsidR="00083D1D" w:rsidRDefault="00083D1D">
      <w:pPr>
        <w:rPr>
          <w:sz w:val="18"/>
        </w:rPr>
        <w:sectPr w:rsidR="00083D1D">
          <w:type w:val="continuous"/>
          <w:pgSz w:w="12240" w:h="15840"/>
          <w:pgMar w:top="800" w:right="0" w:bottom="0" w:left="0" w:header="720" w:footer="720" w:gutter="0"/>
          <w:cols w:num="2" w:space="720" w:equalWidth="0">
            <w:col w:w="6716" w:space="1954"/>
            <w:col w:w="3570"/>
          </w:cols>
        </w:sectPr>
      </w:pPr>
    </w:p>
    <w:p w14:paraId="576A4F49" w14:textId="06E79AE6" w:rsidR="00083D1D" w:rsidRDefault="00083D1D">
      <w:pPr>
        <w:pStyle w:val="BodyText"/>
      </w:pPr>
    </w:p>
    <w:p w14:paraId="247077BE" w14:textId="77777777" w:rsidR="00083D1D" w:rsidRDefault="00083D1D">
      <w:pPr>
        <w:sectPr w:rsidR="00083D1D">
          <w:type w:val="continuous"/>
          <w:pgSz w:w="12240" w:h="15840"/>
          <w:pgMar w:top="800" w:right="0" w:bottom="0" w:left="0" w:header="720" w:footer="720" w:gutter="0"/>
          <w:cols w:space="720"/>
        </w:sectPr>
      </w:pPr>
    </w:p>
    <w:p w14:paraId="0D689864" w14:textId="7E2E221F" w:rsidR="00A62986" w:rsidRDefault="00A62986">
      <w:pPr>
        <w:pStyle w:val="BodyText"/>
        <w:spacing w:before="9"/>
        <w:rPr>
          <w:b/>
          <w:color w:val="543019"/>
          <w:w w:val="90"/>
          <w:sz w:val="24"/>
          <w:szCs w:val="28"/>
        </w:rPr>
      </w:pPr>
      <w:r>
        <w:rPr>
          <w:noProof/>
          <w:sz w:val="46"/>
        </w:rPr>
        <mc:AlternateContent>
          <mc:Choice Requires="wps">
            <w:drawing>
              <wp:anchor distT="0" distB="0" distL="114300" distR="114300" simplePos="0" relativeHeight="251653119" behindDoc="1" locked="0" layoutInCell="1" allowOverlap="1" wp14:anchorId="44865644" wp14:editId="7DCABDDA">
                <wp:simplePos x="0" y="0"/>
                <wp:positionH relativeFrom="column">
                  <wp:posOffset>457200</wp:posOffset>
                </wp:positionH>
                <wp:positionV relativeFrom="paragraph">
                  <wp:posOffset>31750</wp:posOffset>
                </wp:positionV>
                <wp:extent cx="6858000" cy="1760220"/>
                <wp:effectExtent l="0" t="0" r="0" b="0"/>
                <wp:wrapNone/>
                <wp:docPr id="42" name="Rectangle: Rounded Corners 42"/>
                <wp:cNvGraphicFramePr/>
                <a:graphic xmlns:a="http://schemas.openxmlformats.org/drawingml/2006/main">
                  <a:graphicData uri="http://schemas.microsoft.com/office/word/2010/wordprocessingShape">
                    <wps:wsp>
                      <wps:cNvSpPr/>
                      <wps:spPr>
                        <a:xfrm>
                          <a:off x="0" y="0"/>
                          <a:ext cx="6858000" cy="1760220"/>
                        </a:xfrm>
                        <a:prstGeom prst="roundRect">
                          <a:avLst/>
                        </a:prstGeom>
                        <a:solidFill>
                          <a:srgbClr val="DFC8A7">
                            <a:alpha val="51765"/>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F2A559" id="Rectangle: Rounded Corners 42" o:spid="_x0000_s1026" style="position:absolute;margin-left:36pt;margin-top:2.5pt;width:540pt;height:138.6pt;z-index:-2516633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" fillcolor="#dfc8a7" stroked="f" strokeweight="2pt">
                <v:fill opacity="33924f"/>
              </v:roundrect>
            </w:pict>
          </mc:Fallback>
        </mc:AlternateContent>
      </w:r>
    </w:p>
    <w:p w14:paraId="2AFB9222" w14:textId="332C4262" w:rsidR="00083D1D" w:rsidRPr="00187C46" w:rsidRDefault="00A62986">
      <w:pPr>
        <w:pStyle w:val="BodyText"/>
        <w:spacing w:before="9"/>
        <w:ind w:left="1080"/>
        <w:rPr>
          <w:sz w:val="14"/>
          <w:szCs w:val="2"/>
        </w:rPr>
      </w:pPr>
      <w:r w:rsidRPr="00187C46">
        <w:rPr>
          <w:b/>
          <w:color w:val="543019"/>
          <w:w w:val="90"/>
          <w:szCs w:val="22"/>
        </w:rPr>
        <w:t xml:space="preserve">THE </w:t>
      </w:r>
      <w:r w:rsidR="0023482A" w:rsidRPr="00187C46">
        <w:rPr>
          <w:b/>
          <w:color w:val="543019"/>
          <w:w w:val="90"/>
          <w:szCs w:val="22"/>
        </w:rPr>
        <w:t>FOCUS</w:t>
      </w:r>
      <w:r w:rsidRPr="00187C46">
        <w:rPr>
          <w:b/>
          <w:color w:val="543019"/>
          <w:w w:val="90"/>
          <w:sz w:val="2"/>
          <w:szCs w:val="4"/>
        </w:rPr>
        <w:br/>
      </w:r>
    </w:p>
    <w:p w14:paraId="01DEB62A" w14:textId="06AA0944" w:rsidR="0023482A" w:rsidRPr="00446823" w:rsidRDefault="0023482A">
      <w:pPr>
        <w:pStyle w:val="BodyText"/>
        <w:tabs>
          <w:tab w:val="left" w:pos="5220"/>
        </w:tabs>
        <w:ind w:left="1080" w:right="811"/>
        <w:rPr>
          <w:color w:val="543019"/>
          <w:sz w:val="19"/>
          <w:szCs w:val="19"/>
        </w:rPr>
      </w:pPr>
      <w:r w:rsidRPr="00446823">
        <w:rPr>
          <w:color w:val="543019"/>
          <w:sz w:val="19"/>
          <w:szCs w:val="19"/>
        </w:rPr>
        <w:t>What makes certain people so successful?</w:t>
      </w:r>
    </w:p>
    <w:p w14:paraId="57FF25F3" w14:textId="61FE9941" w:rsidR="0023482A" w:rsidRPr="00446823" w:rsidRDefault="0023482A">
      <w:pPr>
        <w:pStyle w:val="BodyText"/>
        <w:tabs>
          <w:tab w:val="left" w:pos="5220"/>
        </w:tabs>
        <w:ind w:left="1080" w:right="811"/>
        <w:rPr>
          <w:color w:val="543019"/>
          <w:sz w:val="19"/>
          <w:szCs w:val="19"/>
        </w:rPr>
      </w:pPr>
      <w:r w:rsidRPr="00446823">
        <w:rPr>
          <w:color w:val="543019"/>
          <w:sz w:val="19"/>
          <w:szCs w:val="19"/>
        </w:rPr>
        <w:t>What makes a leader effective?</w:t>
      </w:r>
    </w:p>
    <w:p w14:paraId="649A3285" w14:textId="50938F74" w:rsidR="0023482A" w:rsidRPr="00446823" w:rsidRDefault="00446823">
      <w:pPr>
        <w:pStyle w:val="BodyText"/>
        <w:tabs>
          <w:tab w:val="left" w:pos="5220"/>
        </w:tabs>
        <w:ind w:left="1080" w:right="811"/>
        <w:rPr>
          <w:color w:val="543019"/>
          <w:sz w:val="19"/>
          <w:szCs w:val="19"/>
        </w:rPr>
      </w:pPr>
      <w:r>
        <w:rPr>
          <w:noProof/>
        </w:rPr>
        <w:drawing>
          <wp:anchor distT="0" distB="0" distL="114300" distR="114300" simplePos="0" relativeHeight="251664384" behindDoc="1" locked="0" layoutInCell="1" allowOverlap="1" wp14:anchorId="2A39A57E" wp14:editId="10BC5FBA">
            <wp:simplePos x="0" y="0"/>
            <wp:positionH relativeFrom="column">
              <wp:posOffset>445770</wp:posOffset>
            </wp:positionH>
            <wp:positionV relativeFrom="paragraph">
              <wp:posOffset>2990850</wp:posOffset>
            </wp:positionV>
            <wp:extent cx="2716530" cy="1005840"/>
            <wp:effectExtent l="0" t="0" r="7620" b="3810"/>
            <wp:wrapTight wrapText="bothSides">
              <wp:wrapPolygon edited="0">
                <wp:start x="0" y="0"/>
                <wp:lineTo x="0" y="21273"/>
                <wp:lineTo x="21509" y="21273"/>
                <wp:lineTo x="215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716530" cy="1005840"/>
                    </a:xfrm>
                    <a:prstGeom prst="rect">
                      <a:avLst/>
                    </a:prstGeom>
                  </pic:spPr>
                </pic:pic>
              </a:graphicData>
            </a:graphic>
            <wp14:sizeRelH relativeFrom="margin">
              <wp14:pctWidth>0</wp14:pctWidth>
            </wp14:sizeRelH>
            <wp14:sizeRelV relativeFrom="margin">
              <wp14:pctHeight>0</wp14:pctHeight>
            </wp14:sizeRelV>
          </wp:anchor>
        </w:drawing>
      </w:r>
      <w:r w:rsidR="00B66EF3" w:rsidRPr="00B66EF3">
        <w:rPr>
          <w:noProof/>
          <w:color w:val="543019"/>
          <w:sz w:val="19"/>
          <w:szCs w:val="19"/>
        </w:rPr>
        <mc:AlternateContent>
          <mc:Choice Requires="wps">
            <w:drawing>
              <wp:anchor distT="45720" distB="45720" distL="114300" distR="114300" simplePos="0" relativeHeight="251661312" behindDoc="0" locked="0" layoutInCell="1" allowOverlap="1" wp14:anchorId="38F1FB5F" wp14:editId="7569BF57">
                <wp:simplePos x="0" y="0"/>
                <wp:positionH relativeFrom="column">
                  <wp:posOffset>457200</wp:posOffset>
                </wp:positionH>
                <wp:positionV relativeFrom="paragraph">
                  <wp:posOffset>1104900</wp:posOffset>
                </wp:positionV>
                <wp:extent cx="6934200"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1404620"/>
                        </a:xfrm>
                        <a:prstGeom prst="rect">
                          <a:avLst/>
                        </a:prstGeom>
                        <a:noFill/>
                        <a:ln w="9525">
                          <a:noFill/>
                          <a:miter lim="800000"/>
                          <a:headEnd/>
                          <a:tailEnd/>
                        </a:ln>
                      </wps:spPr>
                      <wps:txbx>
                        <w:txbxContent>
                          <w:p w14:paraId="707B4069" w14:textId="77777777" w:rsidR="00B66EF3" w:rsidRPr="00187C46" w:rsidRDefault="00B66EF3" w:rsidP="00B66EF3">
                            <w:pPr>
                              <w:pStyle w:val="BodyText"/>
                              <w:spacing w:before="7"/>
                              <w:ind w:left="90"/>
                              <w:rPr>
                                <w:b/>
                                <w:bCs/>
                                <w:color w:val="543019"/>
                              </w:rPr>
                            </w:pPr>
                            <w:r w:rsidRPr="00187C46">
                              <w:rPr>
                                <w:b/>
                                <w:bCs/>
                                <w:color w:val="543019"/>
                              </w:rPr>
                              <w:t>THE DIFFERENCE</w:t>
                            </w:r>
                            <w:r w:rsidRPr="00187C46">
                              <w:rPr>
                                <w:b/>
                                <w:bCs/>
                                <w:color w:val="543019"/>
                              </w:rPr>
                              <w:br/>
                            </w:r>
                          </w:p>
                          <w:p w14:paraId="48076D9D" w14:textId="7D28964E" w:rsidR="00B66EF3" w:rsidRDefault="002F2518" w:rsidP="00B66EF3">
                            <w:pPr>
                              <w:pStyle w:val="BodyText"/>
                              <w:spacing w:before="7"/>
                              <w:ind w:left="90" w:right="451"/>
                              <w:rPr>
                                <w:color w:val="543019"/>
                                <w:sz w:val="19"/>
                                <w:szCs w:val="19"/>
                              </w:rPr>
                            </w:pPr>
                            <w:r>
                              <w:rPr>
                                <w:color w:val="543019"/>
                                <w:sz w:val="19"/>
                                <w:szCs w:val="19"/>
                              </w:rPr>
                              <w:t>A</w:t>
                            </w:r>
                            <w:r w:rsidR="00B66EF3" w:rsidRPr="0023482A">
                              <w:rPr>
                                <w:color w:val="543019"/>
                                <w:sz w:val="19"/>
                                <w:szCs w:val="19"/>
                              </w:rPr>
                              <w:t>t some stage</w:t>
                            </w:r>
                            <w:r>
                              <w:rPr>
                                <w:color w:val="543019"/>
                                <w:sz w:val="19"/>
                                <w:szCs w:val="19"/>
                              </w:rPr>
                              <w:t>, everyone</w:t>
                            </w:r>
                            <w:r w:rsidR="00B66EF3" w:rsidRPr="0023482A">
                              <w:rPr>
                                <w:color w:val="543019"/>
                                <w:sz w:val="19"/>
                                <w:szCs w:val="19"/>
                              </w:rPr>
                              <w:t xml:space="preserve"> ends up attending a development or leadership course</w:t>
                            </w:r>
                            <w:r w:rsidR="00754E08">
                              <w:rPr>
                                <w:color w:val="543019"/>
                                <w:sz w:val="19"/>
                                <w:szCs w:val="19"/>
                              </w:rPr>
                              <w:t>—</w:t>
                            </w:r>
                            <w:r w:rsidR="00B66EF3" w:rsidRPr="0023482A">
                              <w:rPr>
                                <w:color w:val="543019"/>
                                <w:sz w:val="19"/>
                                <w:szCs w:val="19"/>
                              </w:rPr>
                              <w:t>but this workshop is based on proven</w:t>
                            </w:r>
                            <w:r w:rsidR="00B66EF3">
                              <w:rPr>
                                <w:color w:val="543019"/>
                                <w:sz w:val="19"/>
                                <w:szCs w:val="19"/>
                              </w:rPr>
                              <w:t xml:space="preserve"> </w:t>
                            </w:r>
                            <w:r w:rsidR="00B66EF3" w:rsidRPr="0023482A">
                              <w:rPr>
                                <w:color w:val="543019"/>
                                <w:sz w:val="19"/>
                                <w:szCs w:val="19"/>
                              </w:rPr>
                              <w:t>competencies…</w:t>
                            </w:r>
                            <w:r w:rsidR="00754E08">
                              <w:rPr>
                                <w:color w:val="543019"/>
                                <w:sz w:val="19"/>
                                <w:szCs w:val="19"/>
                              </w:rPr>
                              <w:t xml:space="preserve"> </w:t>
                            </w:r>
                            <w:r w:rsidR="00B66EF3" w:rsidRPr="0023482A">
                              <w:rPr>
                                <w:color w:val="543019"/>
                                <w:sz w:val="19"/>
                                <w:szCs w:val="19"/>
                              </w:rPr>
                              <w:t>not inspirational platitudes. It is also not restricted to leaders</w:t>
                            </w:r>
                            <w:r w:rsidR="007B321A">
                              <w:rPr>
                                <w:color w:val="543019"/>
                                <w:sz w:val="19"/>
                                <w:szCs w:val="19"/>
                              </w:rPr>
                              <w:t>,</w:t>
                            </w:r>
                            <w:r w:rsidR="00B66EF3" w:rsidRPr="0023482A">
                              <w:rPr>
                                <w:color w:val="543019"/>
                                <w:sz w:val="19"/>
                                <w:szCs w:val="19"/>
                              </w:rPr>
                              <w:t xml:space="preserve"> because getting “faster, smarter,</w:t>
                            </w:r>
                            <w:r w:rsidR="007B321A">
                              <w:rPr>
                                <w:color w:val="543019"/>
                                <w:sz w:val="19"/>
                                <w:szCs w:val="19"/>
                              </w:rPr>
                              <w:t xml:space="preserve"> strong” requires </w:t>
                            </w:r>
                            <w:r w:rsidR="00B66EF3" w:rsidRPr="0023482A">
                              <w:rPr>
                                <w:color w:val="543019"/>
                                <w:sz w:val="19"/>
                                <w:szCs w:val="19"/>
                              </w:rPr>
                              <w:t>that</w:t>
                            </w:r>
                            <w:r w:rsidR="00B66EF3">
                              <w:rPr>
                                <w:color w:val="543019"/>
                                <w:sz w:val="19"/>
                                <w:szCs w:val="19"/>
                              </w:rPr>
                              <w:t xml:space="preserve"> </w:t>
                            </w:r>
                            <w:r w:rsidR="00B66EF3" w:rsidRPr="0023482A">
                              <w:rPr>
                                <w:color w:val="543019"/>
                                <w:sz w:val="19"/>
                                <w:szCs w:val="19"/>
                              </w:rPr>
                              <w:t>everyone in the organization take ownership to create commitment and accountability.</w:t>
                            </w:r>
                          </w:p>
                          <w:p w14:paraId="646EABA6" w14:textId="04BBEF40" w:rsidR="00B66EF3" w:rsidRDefault="00B66EF3" w:rsidP="00B66EF3">
                            <w:pPr>
                              <w:pStyle w:val="BodyText"/>
                              <w:spacing w:before="7"/>
                              <w:ind w:left="90" w:right="451"/>
                              <w:rPr>
                                <w:color w:val="543019"/>
                                <w:sz w:val="19"/>
                                <w:szCs w:val="19"/>
                              </w:rPr>
                            </w:pPr>
                          </w:p>
                          <w:p w14:paraId="38D62BF6" w14:textId="410317FF" w:rsidR="00B66EF3" w:rsidRPr="00187C46" w:rsidRDefault="00B66EF3" w:rsidP="00B66EF3">
                            <w:pPr>
                              <w:pStyle w:val="BodyText"/>
                              <w:spacing w:before="7"/>
                              <w:ind w:left="90" w:right="451"/>
                              <w:rPr>
                                <w:color w:val="543019"/>
                                <w:sz w:val="18"/>
                                <w:szCs w:val="18"/>
                              </w:rPr>
                            </w:pPr>
                            <w:r w:rsidRPr="00187C46">
                              <w:rPr>
                                <w:b/>
                                <w:bCs/>
                                <w:color w:val="543019"/>
                              </w:rPr>
                              <w:t>CONTRASTING MODELS OF ACHIEVEMENT</w:t>
                            </w:r>
                          </w:p>
                          <w:p w14:paraId="3BE5212C" w14:textId="60365FB0" w:rsidR="00B66EF3" w:rsidRDefault="00B66EF3" w:rsidP="00B66EF3">
                            <w:pPr>
                              <w:pStyle w:val="BodyText"/>
                              <w:spacing w:before="7"/>
                              <w:ind w:left="90" w:right="451"/>
                              <w:rPr>
                                <w:color w:val="543019"/>
                                <w:sz w:val="19"/>
                                <w:szCs w:val="19"/>
                              </w:rPr>
                            </w:pPr>
                          </w:p>
                          <w:p w14:paraId="2101C073" w14:textId="555682FD" w:rsidR="00B66EF3" w:rsidRPr="00446823" w:rsidRDefault="00B66EF3" w:rsidP="00B66EF3">
                            <w:pPr>
                              <w:pStyle w:val="BodyText"/>
                              <w:spacing w:before="7"/>
                              <w:ind w:left="90" w:right="451"/>
                              <w:rPr>
                                <w:color w:val="543019"/>
                                <w:sz w:val="19"/>
                                <w:szCs w:val="19"/>
                              </w:rPr>
                            </w:pPr>
                            <w:r w:rsidRPr="00446823">
                              <w:rPr>
                                <w:color w:val="543019"/>
                                <w:sz w:val="19"/>
                                <w:szCs w:val="19"/>
                              </w:rPr>
                              <w:t>Few organizations tap into the full range of capabilities residing in both their leaders and individual contributors. Even fewer know how to expand those capabilities for everyone. The false notion that only a select group can be exceptional is at the heart of their failure to accomplish “more with less</w:t>
                            </w:r>
                            <w:r w:rsidR="000900FA">
                              <w:rPr>
                                <w:color w:val="543019"/>
                                <w:sz w:val="19"/>
                                <w:szCs w:val="19"/>
                              </w:rPr>
                              <w:t>,</w:t>
                            </w:r>
                            <w:r w:rsidRPr="00446823">
                              <w:rPr>
                                <w:color w:val="543019"/>
                                <w:sz w:val="19"/>
                                <w:szCs w:val="19"/>
                              </w:rPr>
                              <w:t>” and as a result</w:t>
                            </w:r>
                            <w:r w:rsidR="000900FA">
                              <w:rPr>
                                <w:color w:val="543019"/>
                                <w:sz w:val="19"/>
                                <w:szCs w:val="19"/>
                              </w:rPr>
                              <w:t>,</w:t>
                            </w:r>
                            <w:r w:rsidRPr="00446823">
                              <w:rPr>
                                <w:color w:val="543019"/>
                                <w:sz w:val="19"/>
                                <w:szCs w:val="19"/>
                              </w:rPr>
                              <w:t xml:space="preserve"> they limit their own success.</w:t>
                            </w:r>
                          </w:p>
                          <w:p w14:paraId="73FE1B2A" w14:textId="77777777" w:rsidR="00B66EF3" w:rsidRDefault="00B66EF3" w:rsidP="00B66EF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F1FB5F" id="_x0000_t202" coordsize="21600,21600" o:spt="202" path="m,l,21600r21600,l21600,xe">
                <v:stroke joinstyle="miter"/>
                <v:path gradientshapeok="t" o:connecttype="rect"/>
              </v:shapetype>
              <v:shape id="Text Box 2" o:spid="_x0000_s1026" type="#_x0000_t202" style="position:absolute;left:0;text-align:left;margin-left:36pt;margin-top:87pt;width:546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" filled="f" stroked="f">
                <v:textbox style="mso-fit-shape-to-text:t">
                  <w:txbxContent>
                    <w:p w14:paraId="707B4069" w14:textId="77777777" w:rsidR="00B66EF3" w:rsidRPr="00187C46" w:rsidRDefault="00B66EF3" w:rsidP="00B66EF3">
                      <w:pPr>
                        <w:pStyle w:val="BodyText"/>
                        <w:spacing w:before="7"/>
                        <w:ind w:left="90"/>
                        <w:rPr>
                          <w:b/>
                          <w:bCs/>
                          <w:color w:val="543019"/>
                        </w:rPr>
                      </w:pPr>
                      <w:r w:rsidRPr="00187C46">
                        <w:rPr>
                          <w:b/>
                          <w:bCs/>
                          <w:color w:val="543019"/>
                        </w:rPr>
                        <w:t>THE DIFFERENCE</w:t>
                      </w:r>
                      <w:r w:rsidRPr="00187C46">
                        <w:rPr>
                          <w:b/>
                          <w:bCs/>
                          <w:color w:val="543019"/>
                        </w:rPr>
                        <w:br/>
                      </w:r>
                    </w:p>
                    <w:p w14:paraId="48076D9D" w14:textId="7D28964E" w:rsidR="00B66EF3" w:rsidRDefault="002F2518" w:rsidP="00B66EF3">
                      <w:pPr>
                        <w:pStyle w:val="BodyText"/>
                        <w:spacing w:before="7"/>
                        <w:ind w:left="90" w:right="451"/>
                        <w:rPr>
                          <w:color w:val="543019"/>
                          <w:sz w:val="19"/>
                          <w:szCs w:val="19"/>
                        </w:rPr>
                      </w:pPr>
                      <w:r>
                        <w:rPr>
                          <w:color w:val="543019"/>
                          <w:sz w:val="19"/>
                          <w:szCs w:val="19"/>
                        </w:rPr>
                        <w:t>A</w:t>
                      </w:r>
                      <w:r w:rsidR="00B66EF3" w:rsidRPr="0023482A">
                        <w:rPr>
                          <w:color w:val="543019"/>
                          <w:sz w:val="19"/>
                          <w:szCs w:val="19"/>
                        </w:rPr>
                        <w:t>t some stage</w:t>
                      </w:r>
                      <w:r>
                        <w:rPr>
                          <w:color w:val="543019"/>
                          <w:sz w:val="19"/>
                          <w:szCs w:val="19"/>
                        </w:rPr>
                        <w:t>, everyone</w:t>
                      </w:r>
                      <w:r w:rsidR="00B66EF3" w:rsidRPr="0023482A">
                        <w:rPr>
                          <w:color w:val="543019"/>
                          <w:sz w:val="19"/>
                          <w:szCs w:val="19"/>
                        </w:rPr>
                        <w:t xml:space="preserve"> ends up attending a development or leadership course</w:t>
                      </w:r>
                      <w:r w:rsidR="00754E08">
                        <w:rPr>
                          <w:color w:val="543019"/>
                          <w:sz w:val="19"/>
                          <w:szCs w:val="19"/>
                        </w:rPr>
                        <w:t>—</w:t>
                      </w:r>
                      <w:r w:rsidR="00B66EF3" w:rsidRPr="0023482A">
                        <w:rPr>
                          <w:color w:val="543019"/>
                          <w:sz w:val="19"/>
                          <w:szCs w:val="19"/>
                        </w:rPr>
                        <w:t>but this workshop is based on proven</w:t>
                      </w:r>
                      <w:r w:rsidR="00B66EF3">
                        <w:rPr>
                          <w:color w:val="543019"/>
                          <w:sz w:val="19"/>
                          <w:szCs w:val="19"/>
                        </w:rPr>
                        <w:t xml:space="preserve"> </w:t>
                      </w:r>
                      <w:r w:rsidR="00B66EF3" w:rsidRPr="0023482A">
                        <w:rPr>
                          <w:color w:val="543019"/>
                          <w:sz w:val="19"/>
                          <w:szCs w:val="19"/>
                        </w:rPr>
                        <w:t>competencies…</w:t>
                      </w:r>
                      <w:r w:rsidR="00754E08">
                        <w:rPr>
                          <w:color w:val="543019"/>
                          <w:sz w:val="19"/>
                          <w:szCs w:val="19"/>
                        </w:rPr>
                        <w:t xml:space="preserve"> </w:t>
                      </w:r>
                      <w:r w:rsidR="00B66EF3" w:rsidRPr="0023482A">
                        <w:rPr>
                          <w:color w:val="543019"/>
                          <w:sz w:val="19"/>
                          <w:szCs w:val="19"/>
                        </w:rPr>
                        <w:t>not inspirational platitudes. It is also not restricted to leaders</w:t>
                      </w:r>
                      <w:r w:rsidR="007B321A">
                        <w:rPr>
                          <w:color w:val="543019"/>
                          <w:sz w:val="19"/>
                          <w:szCs w:val="19"/>
                        </w:rPr>
                        <w:t>,</w:t>
                      </w:r>
                      <w:r w:rsidR="00B66EF3" w:rsidRPr="0023482A">
                        <w:rPr>
                          <w:color w:val="543019"/>
                          <w:sz w:val="19"/>
                          <w:szCs w:val="19"/>
                        </w:rPr>
                        <w:t xml:space="preserve"> because getting “faster, smarter,</w:t>
                      </w:r>
                      <w:r w:rsidR="007B321A">
                        <w:rPr>
                          <w:color w:val="543019"/>
                          <w:sz w:val="19"/>
                          <w:szCs w:val="19"/>
                        </w:rPr>
                        <w:t xml:space="preserve"> strong” requires </w:t>
                      </w:r>
                      <w:r w:rsidR="00B66EF3" w:rsidRPr="0023482A">
                        <w:rPr>
                          <w:color w:val="543019"/>
                          <w:sz w:val="19"/>
                          <w:szCs w:val="19"/>
                        </w:rPr>
                        <w:t>that</w:t>
                      </w:r>
                      <w:r w:rsidR="00B66EF3">
                        <w:rPr>
                          <w:color w:val="543019"/>
                          <w:sz w:val="19"/>
                          <w:szCs w:val="19"/>
                        </w:rPr>
                        <w:t xml:space="preserve"> </w:t>
                      </w:r>
                      <w:r w:rsidR="00B66EF3" w:rsidRPr="0023482A">
                        <w:rPr>
                          <w:color w:val="543019"/>
                          <w:sz w:val="19"/>
                          <w:szCs w:val="19"/>
                        </w:rPr>
                        <w:t>everyone in the organization take ownership to create commitment and accountability.</w:t>
                      </w:r>
                    </w:p>
                    <w:p w14:paraId="646EABA6" w14:textId="04BBEF40" w:rsidR="00B66EF3" w:rsidRDefault="00B66EF3" w:rsidP="00B66EF3">
                      <w:pPr>
                        <w:pStyle w:val="BodyText"/>
                        <w:spacing w:before="7"/>
                        <w:ind w:left="90" w:right="451"/>
                        <w:rPr>
                          <w:color w:val="543019"/>
                          <w:sz w:val="19"/>
                          <w:szCs w:val="19"/>
                        </w:rPr>
                      </w:pPr>
                    </w:p>
                    <w:p w14:paraId="38D62BF6" w14:textId="410317FF" w:rsidR="00B66EF3" w:rsidRPr="00187C46" w:rsidRDefault="00B66EF3" w:rsidP="00B66EF3">
                      <w:pPr>
                        <w:pStyle w:val="BodyText"/>
                        <w:spacing w:before="7"/>
                        <w:ind w:left="90" w:right="451"/>
                        <w:rPr>
                          <w:color w:val="543019"/>
                          <w:sz w:val="18"/>
                          <w:szCs w:val="18"/>
                        </w:rPr>
                      </w:pPr>
                      <w:r w:rsidRPr="00187C46">
                        <w:rPr>
                          <w:b/>
                          <w:bCs/>
                          <w:color w:val="543019"/>
                        </w:rPr>
                        <w:t>CONTRASTING MODELS OF ACHIEVEMENT</w:t>
                      </w:r>
                    </w:p>
                    <w:p w14:paraId="3BE5212C" w14:textId="60365FB0" w:rsidR="00B66EF3" w:rsidRDefault="00B66EF3" w:rsidP="00B66EF3">
                      <w:pPr>
                        <w:pStyle w:val="BodyText"/>
                        <w:spacing w:before="7"/>
                        <w:ind w:left="90" w:right="451"/>
                        <w:rPr>
                          <w:color w:val="543019"/>
                          <w:sz w:val="19"/>
                          <w:szCs w:val="19"/>
                        </w:rPr>
                      </w:pPr>
                    </w:p>
                    <w:p w14:paraId="2101C073" w14:textId="555682FD" w:rsidR="00B66EF3" w:rsidRPr="00446823" w:rsidRDefault="00B66EF3" w:rsidP="00B66EF3">
                      <w:pPr>
                        <w:pStyle w:val="BodyText"/>
                        <w:spacing w:before="7"/>
                        <w:ind w:left="90" w:right="451"/>
                        <w:rPr>
                          <w:color w:val="543019"/>
                          <w:sz w:val="19"/>
                          <w:szCs w:val="19"/>
                        </w:rPr>
                      </w:pPr>
                      <w:r w:rsidRPr="00446823">
                        <w:rPr>
                          <w:color w:val="543019"/>
                          <w:sz w:val="19"/>
                          <w:szCs w:val="19"/>
                        </w:rPr>
                        <w:t>Few organizations tap into the full range of capabilities residing in both their leaders and individual contributors. Even fewer know how to expand those capabilities for everyone. The false notion that only a select group can be exceptional is at the heart of their failure to accomplish “more with less</w:t>
                      </w:r>
                      <w:r w:rsidR="000900FA">
                        <w:rPr>
                          <w:color w:val="543019"/>
                          <w:sz w:val="19"/>
                          <w:szCs w:val="19"/>
                        </w:rPr>
                        <w:t>,</w:t>
                      </w:r>
                      <w:r w:rsidRPr="00446823">
                        <w:rPr>
                          <w:color w:val="543019"/>
                          <w:sz w:val="19"/>
                          <w:szCs w:val="19"/>
                        </w:rPr>
                        <w:t>” and as a result</w:t>
                      </w:r>
                      <w:r w:rsidR="000900FA">
                        <w:rPr>
                          <w:color w:val="543019"/>
                          <w:sz w:val="19"/>
                          <w:szCs w:val="19"/>
                        </w:rPr>
                        <w:t>,</w:t>
                      </w:r>
                      <w:r w:rsidRPr="00446823">
                        <w:rPr>
                          <w:color w:val="543019"/>
                          <w:sz w:val="19"/>
                          <w:szCs w:val="19"/>
                        </w:rPr>
                        <w:t xml:space="preserve"> they limit their own success.</w:t>
                      </w:r>
                    </w:p>
                    <w:p w14:paraId="73FE1B2A" w14:textId="77777777" w:rsidR="00B66EF3" w:rsidRDefault="00B66EF3" w:rsidP="00B66EF3"/>
                  </w:txbxContent>
                </v:textbox>
                <w10:wrap type="square"/>
              </v:shape>
            </w:pict>
          </mc:Fallback>
        </mc:AlternateContent>
      </w:r>
      <w:r w:rsidR="00B66EF3" w:rsidRPr="00B66EF3">
        <w:rPr>
          <w:noProof/>
          <w:color w:val="543019"/>
          <w:sz w:val="19"/>
          <w:szCs w:val="19"/>
        </w:rPr>
        <mc:AlternateContent>
          <mc:Choice Requires="wps">
            <w:drawing>
              <wp:anchor distT="45720" distB="45720" distL="114300" distR="114300" simplePos="0" relativeHeight="251659264" behindDoc="0" locked="0" layoutInCell="1" allowOverlap="1" wp14:anchorId="69AB1899" wp14:editId="73E651C6">
                <wp:simplePos x="0" y="0"/>
                <wp:positionH relativeFrom="column">
                  <wp:posOffset>459105</wp:posOffset>
                </wp:positionH>
                <wp:positionV relativeFrom="paragraph">
                  <wp:posOffset>259715</wp:posOffset>
                </wp:positionV>
                <wp:extent cx="69342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1404620"/>
                        </a:xfrm>
                        <a:prstGeom prst="rect">
                          <a:avLst/>
                        </a:prstGeom>
                        <a:noFill/>
                        <a:ln w="9525">
                          <a:noFill/>
                          <a:miter lim="800000"/>
                          <a:headEnd/>
                          <a:tailEnd/>
                        </a:ln>
                      </wps:spPr>
                      <wps:txbx>
                        <w:txbxContent>
                          <w:p w14:paraId="4DE19AAF" w14:textId="772EB3A6" w:rsidR="00B66EF3" w:rsidRPr="00446823" w:rsidRDefault="00B66EF3" w:rsidP="00B66EF3">
                            <w:pPr>
                              <w:pStyle w:val="BodyText"/>
                              <w:tabs>
                                <w:tab w:val="left" w:pos="5220"/>
                              </w:tabs>
                              <w:ind w:left="180" w:right="811"/>
                              <w:rPr>
                                <w:color w:val="543019"/>
                                <w:sz w:val="19"/>
                                <w:szCs w:val="19"/>
                              </w:rPr>
                            </w:pPr>
                            <w:r w:rsidRPr="00446823">
                              <w:rPr>
                                <w:color w:val="543019"/>
                                <w:sz w:val="19"/>
                                <w:szCs w:val="19"/>
                              </w:rPr>
                              <w:t>These are critical questions for everyone today</w:t>
                            </w:r>
                            <w:r w:rsidR="009E379F">
                              <w:rPr>
                                <w:color w:val="543019"/>
                                <w:sz w:val="19"/>
                                <w:szCs w:val="19"/>
                              </w:rPr>
                              <w:t xml:space="preserve"> </w:t>
                            </w:r>
                            <w:r w:rsidRPr="00446823">
                              <w:rPr>
                                <w:color w:val="543019"/>
                                <w:sz w:val="19"/>
                                <w:szCs w:val="19"/>
                              </w:rPr>
                              <w:t>because the rules have changed</w:t>
                            </w:r>
                            <w:r w:rsidR="00046DDA">
                              <w:rPr>
                                <w:color w:val="543019"/>
                                <w:sz w:val="19"/>
                                <w:szCs w:val="19"/>
                              </w:rPr>
                              <w:t>,</w:t>
                            </w:r>
                            <w:r w:rsidRPr="00446823">
                              <w:rPr>
                                <w:color w:val="543019"/>
                                <w:sz w:val="19"/>
                                <w:szCs w:val="19"/>
                              </w:rPr>
                              <w:t xml:space="preserve"> and just being good is no longer “good enough</w:t>
                            </w:r>
                            <w:r w:rsidR="00046DDA">
                              <w:rPr>
                                <w:color w:val="543019"/>
                                <w:sz w:val="19"/>
                                <w:szCs w:val="19"/>
                              </w:rPr>
                              <w:t>.</w:t>
                            </w:r>
                            <w:r w:rsidRPr="00446823">
                              <w:rPr>
                                <w:color w:val="543019"/>
                                <w:sz w:val="19"/>
                                <w:szCs w:val="19"/>
                              </w:rPr>
                              <w:t>” Every individual, every team</w:t>
                            </w:r>
                            <w:r w:rsidR="009E379F">
                              <w:rPr>
                                <w:color w:val="543019"/>
                                <w:sz w:val="19"/>
                                <w:szCs w:val="19"/>
                              </w:rPr>
                              <w:t>,</w:t>
                            </w:r>
                            <w:r w:rsidRPr="00446823">
                              <w:rPr>
                                <w:color w:val="543019"/>
                                <w:sz w:val="19"/>
                                <w:szCs w:val="19"/>
                              </w:rPr>
                              <w:t xml:space="preserve"> and every organization must become better</w:t>
                            </w:r>
                            <w:r w:rsidR="009E379F">
                              <w:rPr>
                                <w:color w:val="543019"/>
                                <w:sz w:val="19"/>
                                <w:szCs w:val="19"/>
                              </w:rPr>
                              <w:t>—</w:t>
                            </w:r>
                            <w:r w:rsidRPr="00446823">
                              <w:rPr>
                                <w:color w:val="543019"/>
                                <w:sz w:val="19"/>
                                <w:szCs w:val="19"/>
                              </w:rPr>
                              <w:t xml:space="preserve">because the difference between acceptable and exceptional is definitive. This workshop zeroes in on the beliefs and practices that current research verifies as indisputably effective in </w:t>
                            </w:r>
                            <w:r w:rsidR="008E2EF3">
                              <w:rPr>
                                <w:color w:val="543019"/>
                                <w:sz w:val="19"/>
                                <w:szCs w:val="19"/>
                              </w:rPr>
                              <w:t>A</w:t>
                            </w:r>
                            <w:r w:rsidRPr="00446823">
                              <w:rPr>
                                <w:color w:val="543019"/>
                                <w:sz w:val="19"/>
                                <w:szCs w:val="19"/>
                              </w:rPr>
                              <w:t xml:space="preserve">chieving </w:t>
                            </w:r>
                            <w:r w:rsidR="008E2EF3">
                              <w:rPr>
                                <w:color w:val="543019"/>
                                <w:sz w:val="19"/>
                                <w:szCs w:val="19"/>
                              </w:rPr>
                              <w:t>E</w:t>
                            </w:r>
                            <w:r w:rsidRPr="00446823">
                              <w:rPr>
                                <w:color w:val="543019"/>
                                <w:sz w:val="19"/>
                                <w:szCs w:val="19"/>
                              </w:rPr>
                              <w:t xml:space="preserve">xceptional </w:t>
                            </w:r>
                            <w:r w:rsidR="008E2EF3">
                              <w:rPr>
                                <w:color w:val="543019"/>
                                <w:sz w:val="19"/>
                                <w:szCs w:val="19"/>
                              </w:rPr>
                              <w:t>R</w:t>
                            </w:r>
                            <w:r w:rsidRPr="00446823">
                              <w:rPr>
                                <w:color w:val="543019"/>
                                <w:sz w:val="19"/>
                                <w:szCs w:val="19"/>
                              </w:rPr>
                              <w:t>esults.</w:t>
                            </w:r>
                          </w:p>
                          <w:p w14:paraId="73D02392" w14:textId="4337C732" w:rsidR="00B66EF3" w:rsidRDefault="00B66EF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AB1899" id="_x0000_s1027" type="#_x0000_t202" style="position:absolute;left:0;text-align:left;margin-left:36.15pt;margin-top:20.45pt;width:546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" filled="f" stroked="f">
                <v:textbox style="mso-fit-shape-to-text:t">
                  <w:txbxContent>
                    <w:p w14:paraId="4DE19AAF" w14:textId="772EB3A6" w:rsidR="00B66EF3" w:rsidRPr="00446823" w:rsidRDefault="00B66EF3" w:rsidP="00B66EF3">
                      <w:pPr>
                        <w:pStyle w:val="BodyText"/>
                        <w:tabs>
                          <w:tab w:val="left" w:pos="5220"/>
                        </w:tabs>
                        <w:ind w:left="180" w:right="811"/>
                        <w:rPr>
                          <w:color w:val="543019"/>
                          <w:sz w:val="19"/>
                          <w:szCs w:val="19"/>
                        </w:rPr>
                      </w:pPr>
                      <w:r w:rsidRPr="00446823">
                        <w:rPr>
                          <w:color w:val="543019"/>
                          <w:sz w:val="19"/>
                          <w:szCs w:val="19"/>
                        </w:rPr>
                        <w:t>These are critical questions for everyone today</w:t>
                      </w:r>
                      <w:r w:rsidR="009E379F">
                        <w:rPr>
                          <w:color w:val="543019"/>
                          <w:sz w:val="19"/>
                          <w:szCs w:val="19"/>
                        </w:rPr>
                        <w:t xml:space="preserve"> </w:t>
                      </w:r>
                      <w:r w:rsidRPr="00446823">
                        <w:rPr>
                          <w:color w:val="543019"/>
                          <w:sz w:val="19"/>
                          <w:szCs w:val="19"/>
                        </w:rPr>
                        <w:t>because the rules have changed</w:t>
                      </w:r>
                      <w:r w:rsidR="00046DDA">
                        <w:rPr>
                          <w:color w:val="543019"/>
                          <w:sz w:val="19"/>
                          <w:szCs w:val="19"/>
                        </w:rPr>
                        <w:t>,</w:t>
                      </w:r>
                      <w:r w:rsidRPr="00446823">
                        <w:rPr>
                          <w:color w:val="543019"/>
                          <w:sz w:val="19"/>
                          <w:szCs w:val="19"/>
                        </w:rPr>
                        <w:t xml:space="preserve"> and just being good is no longer “good enough</w:t>
                      </w:r>
                      <w:r w:rsidR="00046DDA">
                        <w:rPr>
                          <w:color w:val="543019"/>
                          <w:sz w:val="19"/>
                          <w:szCs w:val="19"/>
                        </w:rPr>
                        <w:t>.</w:t>
                      </w:r>
                      <w:r w:rsidRPr="00446823">
                        <w:rPr>
                          <w:color w:val="543019"/>
                          <w:sz w:val="19"/>
                          <w:szCs w:val="19"/>
                        </w:rPr>
                        <w:t>” Every individual, every team</w:t>
                      </w:r>
                      <w:r w:rsidR="009E379F">
                        <w:rPr>
                          <w:color w:val="543019"/>
                          <w:sz w:val="19"/>
                          <w:szCs w:val="19"/>
                        </w:rPr>
                        <w:t>,</w:t>
                      </w:r>
                      <w:r w:rsidRPr="00446823">
                        <w:rPr>
                          <w:color w:val="543019"/>
                          <w:sz w:val="19"/>
                          <w:szCs w:val="19"/>
                        </w:rPr>
                        <w:t xml:space="preserve"> and every organization must become better</w:t>
                      </w:r>
                      <w:r w:rsidR="009E379F">
                        <w:rPr>
                          <w:color w:val="543019"/>
                          <w:sz w:val="19"/>
                          <w:szCs w:val="19"/>
                        </w:rPr>
                        <w:t>—</w:t>
                      </w:r>
                      <w:r w:rsidRPr="00446823">
                        <w:rPr>
                          <w:color w:val="543019"/>
                          <w:sz w:val="19"/>
                          <w:szCs w:val="19"/>
                        </w:rPr>
                        <w:t xml:space="preserve">because the difference between acceptable and exceptional is definitive. This workshop zeroes in on the beliefs and practices that current research verifies as indisputably effective in </w:t>
                      </w:r>
                      <w:r w:rsidR="008E2EF3">
                        <w:rPr>
                          <w:color w:val="543019"/>
                          <w:sz w:val="19"/>
                          <w:szCs w:val="19"/>
                        </w:rPr>
                        <w:t>A</w:t>
                      </w:r>
                      <w:r w:rsidRPr="00446823">
                        <w:rPr>
                          <w:color w:val="543019"/>
                          <w:sz w:val="19"/>
                          <w:szCs w:val="19"/>
                        </w:rPr>
                        <w:t xml:space="preserve">chieving </w:t>
                      </w:r>
                      <w:r w:rsidR="008E2EF3">
                        <w:rPr>
                          <w:color w:val="543019"/>
                          <w:sz w:val="19"/>
                          <w:szCs w:val="19"/>
                        </w:rPr>
                        <w:t>E</w:t>
                      </w:r>
                      <w:r w:rsidRPr="00446823">
                        <w:rPr>
                          <w:color w:val="543019"/>
                          <w:sz w:val="19"/>
                          <w:szCs w:val="19"/>
                        </w:rPr>
                        <w:t xml:space="preserve">xceptional </w:t>
                      </w:r>
                      <w:r w:rsidR="008E2EF3">
                        <w:rPr>
                          <w:color w:val="543019"/>
                          <w:sz w:val="19"/>
                          <w:szCs w:val="19"/>
                        </w:rPr>
                        <w:t>R</w:t>
                      </w:r>
                      <w:r w:rsidRPr="00446823">
                        <w:rPr>
                          <w:color w:val="543019"/>
                          <w:sz w:val="19"/>
                          <w:szCs w:val="19"/>
                        </w:rPr>
                        <w:t>esults.</w:t>
                      </w:r>
                    </w:p>
                    <w:p w14:paraId="73D02392" w14:textId="4337C732" w:rsidR="00B66EF3" w:rsidRDefault="00B66EF3"/>
                  </w:txbxContent>
                </v:textbox>
                <w10:wrap type="square"/>
              </v:shape>
            </w:pict>
          </mc:Fallback>
        </mc:AlternateContent>
      </w:r>
      <w:r w:rsidR="0023482A" w:rsidRPr="0023482A">
        <w:rPr>
          <w:color w:val="543019"/>
        </w:rPr>
        <w:t>W</w:t>
      </w:r>
      <w:r w:rsidR="0023482A" w:rsidRPr="00446823">
        <w:rPr>
          <w:color w:val="543019"/>
          <w:sz w:val="19"/>
          <w:szCs w:val="19"/>
        </w:rPr>
        <w:t>hat makes an organization great?</w:t>
      </w:r>
    </w:p>
    <w:p w14:paraId="38C6367E" w14:textId="569FEEA8" w:rsidR="00C01152" w:rsidRDefault="00C01152">
      <w:pPr>
        <w:pStyle w:val="Heading1"/>
        <w:spacing w:before="197"/>
        <w:ind w:left="720"/>
        <w:rPr>
          <w:noProof/>
        </w:rPr>
      </w:pPr>
    </w:p>
    <w:p w14:paraId="345A3879" w14:textId="77777777" w:rsidR="00446823" w:rsidRDefault="00446823">
      <w:pPr>
        <w:pStyle w:val="Heading1"/>
        <w:spacing w:before="197"/>
        <w:ind w:left="720"/>
        <w:rPr>
          <w:color w:val="543019"/>
          <w:sz w:val="20"/>
          <w:szCs w:val="20"/>
        </w:rPr>
      </w:pPr>
    </w:p>
    <w:p w14:paraId="3A553412" w14:textId="77777777" w:rsidR="00446823" w:rsidRDefault="00446823">
      <w:pPr>
        <w:pStyle w:val="Heading1"/>
        <w:spacing w:before="197"/>
        <w:ind w:left="720"/>
        <w:rPr>
          <w:color w:val="543019"/>
          <w:sz w:val="20"/>
          <w:szCs w:val="20"/>
        </w:rPr>
      </w:pPr>
    </w:p>
    <w:p w14:paraId="526D4FDB" w14:textId="4CA5E3DB" w:rsidR="00446823" w:rsidRPr="00446823" w:rsidRDefault="00446823">
      <w:pPr>
        <w:pStyle w:val="Heading1"/>
        <w:spacing w:before="197"/>
        <w:ind w:left="720"/>
        <w:rPr>
          <w:color w:val="543019"/>
          <w:sz w:val="20"/>
          <w:szCs w:val="20"/>
        </w:rPr>
      </w:pPr>
      <w:r w:rsidRPr="00446823">
        <w:rPr>
          <w:color w:val="543019"/>
          <w:sz w:val="20"/>
          <w:szCs w:val="20"/>
        </w:rPr>
        <w:t>SELECTION THEORY IS A DEAD END</w:t>
      </w:r>
      <w:r w:rsidR="00C01152" w:rsidRPr="00446823">
        <w:rPr>
          <w:color w:val="543019"/>
          <w:sz w:val="20"/>
          <w:szCs w:val="20"/>
        </w:rPr>
        <w:t xml:space="preserve"> </w:t>
      </w:r>
    </w:p>
    <w:p w14:paraId="32489EF2" w14:textId="34F8D5FD" w:rsidR="00C01152" w:rsidRPr="00446823" w:rsidRDefault="00446823">
      <w:pPr>
        <w:pStyle w:val="Heading1"/>
        <w:tabs>
          <w:tab w:val="left" w:pos="5670"/>
        </w:tabs>
        <w:spacing w:before="197"/>
        <w:ind w:left="720" w:right="271"/>
        <w:rPr>
          <w:b w:val="0"/>
          <w:bCs w:val="0"/>
          <w:color w:val="543019"/>
          <w:sz w:val="20"/>
          <w:szCs w:val="20"/>
        </w:rPr>
      </w:pPr>
      <w:r>
        <w:rPr>
          <w:b w:val="0"/>
          <w:bCs w:val="0"/>
          <w:color w:val="543019"/>
          <w:sz w:val="20"/>
          <w:szCs w:val="20"/>
        </w:rPr>
        <w:t>T</w:t>
      </w:r>
      <w:r w:rsidR="00C01152" w:rsidRPr="00446823">
        <w:rPr>
          <w:b w:val="0"/>
          <w:bCs w:val="0"/>
          <w:color w:val="543019"/>
          <w:sz w:val="20"/>
          <w:szCs w:val="20"/>
        </w:rPr>
        <w:t>he myth about Achieving Exceptional Results is that organizations need to be in the business of selecting gifted people</w:t>
      </w:r>
      <w:r w:rsidR="006A4BAD">
        <w:rPr>
          <w:b w:val="0"/>
          <w:bCs w:val="0"/>
          <w:color w:val="543019"/>
          <w:sz w:val="20"/>
          <w:szCs w:val="20"/>
        </w:rPr>
        <w:t>; w</w:t>
      </w:r>
      <w:r w:rsidR="00C01152" w:rsidRPr="00446823">
        <w:rPr>
          <w:b w:val="0"/>
          <w:bCs w:val="0"/>
          <w:color w:val="543019"/>
          <w:sz w:val="20"/>
          <w:szCs w:val="20"/>
        </w:rPr>
        <w:t>hen those people don’t live up to expectations, the explanation is</w:t>
      </w:r>
      <w:r w:rsidR="00FF4C1E">
        <w:rPr>
          <w:b w:val="0"/>
          <w:bCs w:val="0"/>
          <w:color w:val="543019"/>
          <w:sz w:val="20"/>
          <w:szCs w:val="20"/>
        </w:rPr>
        <w:t xml:space="preserve"> that</w:t>
      </w:r>
      <w:r w:rsidR="00C01152" w:rsidRPr="00446823">
        <w:rPr>
          <w:b w:val="0"/>
          <w:bCs w:val="0"/>
          <w:color w:val="543019"/>
          <w:sz w:val="20"/>
          <w:szCs w:val="20"/>
        </w:rPr>
        <w:t xml:space="preserve"> “</w:t>
      </w:r>
      <w:r w:rsidR="00FF4C1E">
        <w:rPr>
          <w:b w:val="0"/>
          <w:bCs w:val="0"/>
          <w:color w:val="543019"/>
          <w:sz w:val="20"/>
          <w:szCs w:val="20"/>
        </w:rPr>
        <w:t>s</w:t>
      </w:r>
      <w:r w:rsidR="00C01152" w:rsidRPr="00446823">
        <w:rPr>
          <w:b w:val="0"/>
          <w:bCs w:val="0"/>
          <w:color w:val="543019"/>
          <w:sz w:val="20"/>
          <w:szCs w:val="20"/>
        </w:rPr>
        <w:t>omething must be wrong with the selection process.” The resulting strategy: “Can’t someone please hire better people?”</w:t>
      </w:r>
    </w:p>
    <w:p w14:paraId="1BCAE2FE" w14:textId="59D091FF" w:rsidR="00A62986" w:rsidRDefault="00C01152">
      <w:pPr>
        <w:pStyle w:val="Heading1"/>
        <w:spacing w:before="197"/>
        <w:ind w:left="720"/>
        <w:rPr>
          <w:noProof/>
          <w:color w:val="543019"/>
        </w:rPr>
      </w:pPr>
      <w:r w:rsidRPr="00446823">
        <w:rPr>
          <w:b w:val="0"/>
          <w:bCs w:val="0"/>
          <w:color w:val="543019"/>
          <w:sz w:val="16"/>
          <w:szCs w:val="16"/>
        </w:rPr>
        <w:t>*This approach has dominated the landscape for ages, but the data regarding high achievement points us in another</w:t>
      </w:r>
      <w:r w:rsidR="00446823" w:rsidRPr="00446823">
        <w:rPr>
          <w:b w:val="0"/>
          <w:bCs w:val="0"/>
          <w:color w:val="543019"/>
          <w:sz w:val="16"/>
          <w:szCs w:val="16"/>
        </w:rPr>
        <w:t xml:space="preserve"> </w:t>
      </w:r>
      <w:r w:rsidRPr="00446823">
        <w:rPr>
          <w:b w:val="0"/>
          <w:bCs w:val="0"/>
          <w:color w:val="543019"/>
          <w:sz w:val="16"/>
          <w:szCs w:val="16"/>
        </w:rPr>
        <w:t>direction</w:t>
      </w:r>
      <w:r w:rsidRPr="00446823">
        <w:rPr>
          <w:b w:val="0"/>
          <w:bCs w:val="0"/>
          <w:color w:val="543019"/>
          <w:sz w:val="20"/>
          <w:szCs w:val="20"/>
        </w:rPr>
        <w:t>.</w:t>
      </w:r>
      <w:r w:rsidR="00446823">
        <w:rPr>
          <w:b w:val="0"/>
          <w:bCs w:val="0"/>
          <w:color w:val="543019"/>
          <w:sz w:val="20"/>
          <w:szCs w:val="20"/>
        </w:rPr>
        <w:t xml:space="preserve">  </w:t>
      </w:r>
      <w:r w:rsidRPr="00C01152">
        <w:rPr>
          <w:noProof/>
          <w:color w:val="543019"/>
        </w:rPr>
        <w:t xml:space="preserve"> </w:t>
      </w:r>
    </w:p>
    <w:p w14:paraId="6BE87B89" w14:textId="317DCC2A" w:rsidR="00446823" w:rsidRDefault="000834CC">
      <w:pPr>
        <w:pStyle w:val="Heading1"/>
        <w:spacing w:before="197"/>
        <w:ind w:left="720"/>
        <w:jc w:val="center"/>
        <w:rPr>
          <w:noProof/>
          <w:color w:val="543019"/>
        </w:rPr>
      </w:pPr>
      <w:r w:rsidRPr="00B66EF3">
        <w:rPr>
          <w:noProof/>
          <w:color w:val="543019"/>
          <w:sz w:val="19"/>
          <w:szCs w:val="19"/>
        </w:rPr>
        <mc:AlternateContent>
          <mc:Choice Requires="wps">
            <w:drawing>
              <wp:anchor distT="45720" distB="45720" distL="114300" distR="114300" simplePos="0" relativeHeight="251663360" behindDoc="0" locked="0" layoutInCell="1" allowOverlap="1" wp14:anchorId="4AAF9F50" wp14:editId="6E2096B0">
                <wp:simplePos x="0" y="0"/>
                <wp:positionH relativeFrom="column">
                  <wp:posOffset>320040</wp:posOffset>
                </wp:positionH>
                <wp:positionV relativeFrom="paragraph">
                  <wp:posOffset>440055</wp:posOffset>
                </wp:positionV>
                <wp:extent cx="7185660" cy="140462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5660" cy="1404620"/>
                        </a:xfrm>
                        <a:prstGeom prst="rect">
                          <a:avLst/>
                        </a:prstGeom>
                        <a:noFill/>
                        <a:ln w="9525">
                          <a:noFill/>
                          <a:miter lim="800000"/>
                          <a:headEnd/>
                          <a:tailEnd/>
                        </a:ln>
                      </wps:spPr>
                      <wps:txbx>
                        <w:txbxContent>
                          <w:p w14:paraId="4120BB5B" w14:textId="3A031567" w:rsidR="00446823" w:rsidRDefault="00446823" w:rsidP="00187C46">
                            <w:pPr>
                              <w:pStyle w:val="BodyText"/>
                              <w:spacing w:before="7"/>
                              <w:ind w:left="90" w:right="451"/>
                            </w:pPr>
                            <w:r w:rsidRPr="00446823">
                              <w:rPr>
                                <w:color w:val="543019"/>
                                <w:sz w:val="19"/>
                                <w:szCs w:val="19"/>
                              </w:rPr>
                              <w:t>The difference between the myth and the truth is radical. Selection Theory generates frustration and the under-utilization</w:t>
                            </w:r>
                            <w:r>
                              <w:rPr>
                                <w:color w:val="543019"/>
                                <w:sz w:val="19"/>
                                <w:szCs w:val="19"/>
                              </w:rPr>
                              <w:t xml:space="preserve"> </w:t>
                            </w:r>
                            <w:r w:rsidRPr="00446823">
                              <w:rPr>
                                <w:color w:val="543019"/>
                                <w:sz w:val="19"/>
                                <w:szCs w:val="19"/>
                              </w:rPr>
                              <w:t>of the organizations most critical resource</w:t>
                            </w:r>
                            <w:r w:rsidR="00364B83">
                              <w:rPr>
                                <w:color w:val="543019"/>
                                <w:sz w:val="19"/>
                                <w:szCs w:val="19"/>
                              </w:rPr>
                              <w:t>.</w:t>
                            </w:r>
                            <w:r w:rsidR="00AE1326">
                              <w:rPr>
                                <w:color w:val="543019"/>
                                <w:sz w:val="19"/>
                                <w:szCs w:val="19"/>
                              </w:rPr>
                              <w:t xml:space="preserve"> </w:t>
                            </w:r>
                            <w:r w:rsidRPr="00446823">
                              <w:rPr>
                                <w:color w:val="543019"/>
                                <w:sz w:val="19"/>
                                <w:szCs w:val="19"/>
                              </w:rPr>
                              <w:t>Expansion Theory generates significantly better outcomes, a sense of</w:t>
                            </w:r>
                            <w:r>
                              <w:rPr>
                                <w:color w:val="543019"/>
                                <w:sz w:val="19"/>
                                <w:szCs w:val="19"/>
                              </w:rPr>
                              <w:t xml:space="preserve"> </w:t>
                            </w:r>
                            <w:r w:rsidRPr="00446823">
                              <w:rPr>
                                <w:color w:val="543019"/>
                                <w:sz w:val="19"/>
                                <w:szCs w:val="19"/>
                              </w:rPr>
                              <w:t>purpose</w:t>
                            </w:r>
                            <w:r w:rsidR="007E6499">
                              <w:rPr>
                                <w:color w:val="543019"/>
                                <w:sz w:val="19"/>
                                <w:szCs w:val="19"/>
                              </w:rPr>
                              <w:t>,</w:t>
                            </w:r>
                            <w:r w:rsidRPr="00446823">
                              <w:rPr>
                                <w:color w:val="543019"/>
                                <w:sz w:val="19"/>
                                <w:szCs w:val="19"/>
                              </w:rPr>
                              <w:t xml:space="preserve"> and personal responsibility. Ironically, the theory that is the least productive is the most common</w:t>
                            </w:r>
                            <w:r w:rsidR="00AE1326">
                              <w:rPr>
                                <w:color w:val="543019"/>
                                <w:sz w:val="19"/>
                                <w:szCs w:val="19"/>
                              </w:rPr>
                              <w:t>—w</w:t>
                            </w:r>
                            <w:r w:rsidRPr="00446823">
                              <w:rPr>
                                <w:color w:val="543019"/>
                                <w:sz w:val="19"/>
                                <w:szCs w:val="19"/>
                              </w:rPr>
                              <w:t>hich makes it</w:t>
                            </w:r>
                            <w:r>
                              <w:rPr>
                                <w:color w:val="543019"/>
                                <w:sz w:val="19"/>
                                <w:szCs w:val="19"/>
                              </w:rPr>
                              <w:t xml:space="preserve"> </w:t>
                            </w:r>
                            <w:r w:rsidRPr="00446823">
                              <w:rPr>
                                <w:color w:val="543019"/>
                                <w:sz w:val="19"/>
                                <w:szCs w:val="19"/>
                              </w:rPr>
                              <w:t>even more advantageous to get it right.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AF9F50" id="Text Box 6" o:spid="_x0000_s1028" type="#_x0000_t202" style="position:absolute;left:0;text-align:left;margin-left:25.2pt;margin-top:34.65pt;width:565.8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" filled="f" stroked="f">
                <v:textbox style="mso-fit-shape-to-text:t">
                  <w:txbxContent>
                    <w:p w14:paraId="4120BB5B" w14:textId="3A031567" w:rsidR="00446823" w:rsidRDefault="00446823" w:rsidP="00187C46">
                      <w:pPr>
                        <w:pStyle w:val="BodyText"/>
                        <w:spacing w:before="7"/>
                        <w:ind w:left="90" w:right="451"/>
                      </w:pPr>
                      <w:r w:rsidRPr="00446823">
                        <w:rPr>
                          <w:color w:val="543019"/>
                          <w:sz w:val="19"/>
                          <w:szCs w:val="19"/>
                        </w:rPr>
                        <w:t>The difference between the myth and the truth is radical. Selection Theory generates frustration and the under-utilization</w:t>
                      </w:r>
                      <w:r>
                        <w:rPr>
                          <w:color w:val="543019"/>
                          <w:sz w:val="19"/>
                          <w:szCs w:val="19"/>
                        </w:rPr>
                        <w:t xml:space="preserve"> </w:t>
                      </w:r>
                      <w:r w:rsidRPr="00446823">
                        <w:rPr>
                          <w:color w:val="543019"/>
                          <w:sz w:val="19"/>
                          <w:szCs w:val="19"/>
                        </w:rPr>
                        <w:t>of the organizations most critical resource</w:t>
                      </w:r>
                      <w:r w:rsidR="00364B83">
                        <w:rPr>
                          <w:color w:val="543019"/>
                          <w:sz w:val="19"/>
                          <w:szCs w:val="19"/>
                        </w:rPr>
                        <w:t>.</w:t>
                      </w:r>
                      <w:r w:rsidR="00AE1326">
                        <w:rPr>
                          <w:color w:val="543019"/>
                          <w:sz w:val="19"/>
                          <w:szCs w:val="19"/>
                        </w:rPr>
                        <w:t xml:space="preserve"> </w:t>
                      </w:r>
                      <w:r w:rsidRPr="00446823">
                        <w:rPr>
                          <w:color w:val="543019"/>
                          <w:sz w:val="19"/>
                          <w:szCs w:val="19"/>
                        </w:rPr>
                        <w:t>Expansion Theory generates significantly better outcomes, a sense of</w:t>
                      </w:r>
                      <w:r>
                        <w:rPr>
                          <w:color w:val="543019"/>
                          <w:sz w:val="19"/>
                          <w:szCs w:val="19"/>
                        </w:rPr>
                        <w:t xml:space="preserve"> </w:t>
                      </w:r>
                      <w:r w:rsidRPr="00446823">
                        <w:rPr>
                          <w:color w:val="543019"/>
                          <w:sz w:val="19"/>
                          <w:szCs w:val="19"/>
                        </w:rPr>
                        <w:t>purpose</w:t>
                      </w:r>
                      <w:r w:rsidR="007E6499">
                        <w:rPr>
                          <w:color w:val="543019"/>
                          <w:sz w:val="19"/>
                          <w:szCs w:val="19"/>
                        </w:rPr>
                        <w:t>,</w:t>
                      </w:r>
                      <w:r w:rsidRPr="00446823">
                        <w:rPr>
                          <w:color w:val="543019"/>
                          <w:sz w:val="19"/>
                          <w:szCs w:val="19"/>
                        </w:rPr>
                        <w:t xml:space="preserve"> and personal responsibility. Ironically, the theory that is the least productive is the most common</w:t>
                      </w:r>
                      <w:r w:rsidR="00AE1326">
                        <w:rPr>
                          <w:color w:val="543019"/>
                          <w:sz w:val="19"/>
                          <w:szCs w:val="19"/>
                        </w:rPr>
                        <w:t>—w</w:t>
                      </w:r>
                      <w:r w:rsidRPr="00446823">
                        <w:rPr>
                          <w:color w:val="543019"/>
                          <w:sz w:val="19"/>
                          <w:szCs w:val="19"/>
                        </w:rPr>
                        <w:t>hich makes it</w:t>
                      </w:r>
                      <w:r>
                        <w:rPr>
                          <w:color w:val="543019"/>
                          <w:sz w:val="19"/>
                          <w:szCs w:val="19"/>
                        </w:rPr>
                        <w:t xml:space="preserve"> </w:t>
                      </w:r>
                      <w:r w:rsidRPr="00446823">
                        <w:rPr>
                          <w:color w:val="543019"/>
                          <w:sz w:val="19"/>
                          <w:szCs w:val="19"/>
                        </w:rPr>
                        <w:t>even more advantageous to get it right.</w:t>
                      </w:r>
                    </w:p>
                  </w:txbxContent>
                </v:textbox>
                <w10:wrap type="square"/>
              </v:shape>
            </w:pict>
          </mc:Fallback>
        </mc:AlternateContent>
      </w:r>
    </w:p>
    <w:p w14:paraId="11A2218E" w14:textId="13EDFE95" w:rsidR="00446823" w:rsidRDefault="00446823">
      <w:pPr>
        <w:pStyle w:val="Heading1"/>
        <w:spacing w:before="197"/>
        <w:ind w:left="720"/>
        <w:jc w:val="center"/>
        <w:rPr>
          <w:noProof/>
          <w:color w:val="543019"/>
        </w:rPr>
      </w:pPr>
      <w:bookmarkStart w:id="0" w:name="_GoBack"/>
      <w:bookmarkEnd w:id="0"/>
    </w:p>
    <w:p w14:paraId="2C4C643C" w14:textId="09AE1DED" w:rsidR="00446823" w:rsidRDefault="00446823">
      <w:pPr>
        <w:pStyle w:val="Heading1"/>
        <w:spacing w:before="197"/>
        <w:ind w:left="720"/>
        <w:jc w:val="center"/>
        <w:rPr>
          <w:noProof/>
          <w:color w:val="543019"/>
        </w:rPr>
      </w:pPr>
    </w:p>
    <w:p w14:paraId="77BED58D" w14:textId="77777777" w:rsidR="00446823" w:rsidRDefault="00446823">
      <w:pPr>
        <w:pStyle w:val="Heading1"/>
        <w:spacing w:before="197"/>
        <w:ind w:left="720"/>
        <w:jc w:val="center"/>
        <w:rPr>
          <w:noProof/>
          <w:color w:val="543019"/>
        </w:rPr>
      </w:pPr>
    </w:p>
    <w:p w14:paraId="351BEC2A" w14:textId="7B94A4AF" w:rsidR="00446823" w:rsidRDefault="00446823">
      <w:pPr>
        <w:pStyle w:val="Heading1"/>
        <w:spacing w:before="197"/>
        <w:ind w:left="0"/>
        <w:rPr>
          <w:color w:val="543019"/>
          <w:sz w:val="20"/>
          <w:szCs w:val="20"/>
        </w:rPr>
      </w:pPr>
    </w:p>
    <w:p w14:paraId="2B01E0E5" w14:textId="77777777" w:rsidR="00446823" w:rsidRDefault="00446823">
      <w:pPr>
        <w:pStyle w:val="Heading1"/>
        <w:spacing w:before="197"/>
        <w:ind w:left="270"/>
        <w:rPr>
          <w:color w:val="543019"/>
          <w:sz w:val="20"/>
          <w:szCs w:val="20"/>
        </w:rPr>
      </w:pPr>
    </w:p>
    <w:p w14:paraId="41C4CB14" w14:textId="77777777" w:rsidR="00446823" w:rsidRDefault="00446823">
      <w:pPr>
        <w:pStyle w:val="Heading1"/>
        <w:spacing w:before="197"/>
        <w:ind w:left="270"/>
        <w:rPr>
          <w:color w:val="543019"/>
          <w:sz w:val="20"/>
          <w:szCs w:val="20"/>
        </w:rPr>
      </w:pPr>
    </w:p>
    <w:p w14:paraId="2DAD1E00" w14:textId="77777777" w:rsidR="00446823" w:rsidRDefault="00446823">
      <w:pPr>
        <w:pStyle w:val="Heading1"/>
        <w:spacing w:before="197"/>
        <w:ind w:left="270"/>
        <w:rPr>
          <w:color w:val="543019"/>
          <w:sz w:val="20"/>
          <w:szCs w:val="20"/>
        </w:rPr>
      </w:pPr>
    </w:p>
    <w:p w14:paraId="63855F45" w14:textId="77777777" w:rsidR="00446823" w:rsidRDefault="00446823">
      <w:pPr>
        <w:pStyle w:val="Heading1"/>
        <w:spacing w:before="197"/>
        <w:ind w:left="270"/>
        <w:rPr>
          <w:color w:val="543019"/>
          <w:sz w:val="20"/>
          <w:szCs w:val="20"/>
        </w:rPr>
      </w:pPr>
    </w:p>
    <w:p w14:paraId="619925CD" w14:textId="77777777" w:rsidR="00446823" w:rsidRDefault="00446823">
      <w:pPr>
        <w:pStyle w:val="Heading1"/>
        <w:spacing w:before="197"/>
        <w:ind w:left="270"/>
        <w:rPr>
          <w:color w:val="543019"/>
          <w:sz w:val="20"/>
          <w:szCs w:val="20"/>
        </w:rPr>
      </w:pPr>
    </w:p>
    <w:p w14:paraId="4286136D" w14:textId="77777777" w:rsidR="00446823" w:rsidRDefault="00446823">
      <w:pPr>
        <w:pStyle w:val="Heading1"/>
        <w:spacing w:before="197"/>
        <w:ind w:left="270"/>
        <w:rPr>
          <w:color w:val="543019"/>
          <w:sz w:val="20"/>
          <w:szCs w:val="20"/>
        </w:rPr>
      </w:pPr>
    </w:p>
    <w:p w14:paraId="2F25AB0A" w14:textId="77777777" w:rsidR="00446823" w:rsidRDefault="00446823">
      <w:pPr>
        <w:pStyle w:val="Heading1"/>
        <w:spacing w:before="197"/>
        <w:ind w:left="270"/>
        <w:rPr>
          <w:color w:val="543019"/>
          <w:sz w:val="20"/>
          <w:szCs w:val="20"/>
        </w:rPr>
      </w:pPr>
    </w:p>
    <w:p w14:paraId="78ED70AB" w14:textId="77777777" w:rsidR="00446823" w:rsidRDefault="00446823">
      <w:pPr>
        <w:pStyle w:val="Heading1"/>
        <w:spacing w:before="197"/>
        <w:ind w:left="270"/>
        <w:rPr>
          <w:color w:val="543019"/>
          <w:sz w:val="20"/>
          <w:szCs w:val="20"/>
        </w:rPr>
      </w:pPr>
    </w:p>
    <w:p w14:paraId="0303E636" w14:textId="0D0D7062" w:rsidR="00446823" w:rsidRDefault="00446823">
      <w:pPr>
        <w:pStyle w:val="Heading1"/>
        <w:spacing w:before="197"/>
        <w:ind w:left="270"/>
        <w:rPr>
          <w:color w:val="543019"/>
          <w:sz w:val="20"/>
          <w:szCs w:val="20"/>
        </w:rPr>
      </w:pPr>
    </w:p>
    <w:p w14:paraId="5E2DFB75" w14:textId="6E95B890" w:rsidR="00446823" w:rsidRDefault="00CE2973">
      <w:pPr>
        <w:pStyle w:val="Heading1"/>
        <w:spacing w:before="197"/>
        <w:ind w:left="270"/>
        <w:rPr>
          <w:color w:val="543019"/>
          <w:sz w:val="20"/>
          <w:szCs w:val="20"/>
        </w:rPr>
      </w:pPr>
      <w:r>
        <w:rPr>
          <w:noProof/>
        </w:rPr>
        <w:drawing>
          <wp:anchor distT="0" distB="0" distL="114300" distR="114300" simplePos="0" relativeHeight="251665408" behindDoc="1" locked="0" layoutInCell="1" allowOverlap="1" wp14:anchorId="13475E44" wp14:editId="5E54129F">
            <wp:simplePos x="0" y="0"/>
            <wp:positionH relativeFrom="column">
              <wp:posOffset>960755</wp:posOffset>
            </wp:positionH>
            <wp:positionV relativeFrom="paragraph">
              <wp:posOffset>265430</wp:posOffset>
            </wp:positionV>
            <wp:extent cx="1706880" cy="1478915"/>
            <wp:effectExtent l="0" t="0" r="7620" b="6985"/>
            <wp:wrapTight wrapText="bothSides">
              <wp:wrapPolygon edited="0">
                <wp:start x="0" y="0"/>
                <wp:lineTo x="0" y="21424"/>
                <wp:lineTo x="21455" y="21424"/>
                <wp:lineTo x="2145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706880" cy="1478915"/>
                    </a:xfrm>
                    <a:prstGeom prst="rect">
                      <a:avLst/>
                    </a:prstGeom>
                  </pic:spPr>
                </pic:pic>
              </a:graphicData>
            </a:graphic>
          </wp:anchor>
        </w:drawing>
      </w:r>
    </w:p>
    <w:p w14:paraId="2083355E" w14:textId="03DDC9DC" w:rsidR="00446823" w:rsidRDefault="000834CC">
      <w:pPr>
        <w:pStyle w:val="Heading1"/>
        <w:spacing w:before="197"/>
        <w:ind w:left="270"/>
        <w:rPr>
          <w:color w:val="543019"/>
          <w:sz w:val="20"/>
          <w:szCs w:val="20"/>
        </w:rPr>
      </w:pPr>
      <w:r>
        <w:rPr>
          <w:noProof/>
          <w:color w:val="543019"/>
          <w:sz w:val="20"/>
          <w:szCs w:val="20"/>
        </w:rPr>
        <mc:AlternateContent>
          <mc:Choice Requires="wps">
            <w:drawing>
              <wp:anchor distT="0" distB="0" distL="114300" distR="114300" simplePos="0" relativeHeight="251666432" behindDoc="0" locked="0" layoutInCell="1" allowOverlap="1" wp14:anchorId="78810AE6" wp14:editId="392ACD44">
                <wp:simplePos x="0" y="0"/>
                <wp:positionH relativeFrom="column">
                  <wp:posOffset>23495</wp:posOffset>
                </wp:positionH>
                <wp:positionV relativeFrom="paragraph">
                  <wp:posOffset>222885</wp:posOffset>
                </wp:positionV>
                <wp:extent cx="11430" cy="2846070"/>
                <wp:effectExtent l="0" t="0" r="26670" b="30480"/>
                <wp:wrapNone/>
                <wp:docPr id="7" name="Straight Connector 7"/>
                <wp:cNvGraphicFramePr/>
                <a:graphic xmlns:a="http://schemas.openxmlformats.org/drawingml/2006/main">
                  <a:graphicData uri="http://schemas.microsoft.com/office/word/2010/wordprocessingShape">
                    <wps:wsp>
                      <wps:cNvCnPr/>
                      <wps:spPr>
                        <a:xfrm>
                          <a:off x="0" y="0"/>
                          <a:ext cx="11430" cy="2846070"/>
                        </a:xfrm>
                        <a:prstGeom prst="line">
                          <a:avLst/>
                        </a:prstGeom>
                        <a:ln w="19050">
                          <a:solidFill>
                            <a:srgbClr val="DFC8A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D7823D" id="Straight Connector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17.55pt" to="2.75pt,2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" strokecolor="#dfc8a7" strokeweight="1.5pt"/>
            </w:pict>
          </mc:Fallback>
        </mc:AlternateContent>
      </w:r>
    </w:p>
    <w:p w14:paraId="612887C6" w14:textId="77777777" w:rsidR="00446823" w:rsidRDefault="00446823">
      <w:pPr>
        <w:pStyle w:val="Heading1"/>
        <w:spacing w:before="197"/>
        <w:ind w:left="270"/>
        <w:rPr>
          <w:color w:val="543019"/>
          <w:sz w:val="20"/>
          <w:szCs w:val="20"/>
        </w:rPr>
      </w:pPr>
    </w:p>
    <w:p w14:paraId="392D8C57" w14:textId="77777777" w:rsidR="00446823" w:rsidRDefault="00446823">
      <w:pPr>
        <w:pStyle w:val="Heading1"/>
        <w:spacing w:before="197"/>
        <w:ind w:left="270"/>
        <w:rPr>
          <w:color w:val="543019"/>
          <w:sz w:val="20"/>
          <w:szCs w:val="20"/>
        </w:rPr>
      </w:pPr>
    </w:p>
    <w:p w14:paraId="4250E15D" w14:textId="77777777" w:rsidR="00446823" w:rsidRDefault="00446823">
      <w:pPr>
        <w:pStyle w:val="Heading1"/>
        <w:spacing w:before="197"/>
        <w:ind w:left="270"/>
        <w:rPr>
          <w:color w:val="543019"/>
          <w:sz w:val="20"/>
          <w:szCs w:val="20"/>
        </w:rPr>
      </w:pPr>
    </w:p>
    <w:p w14:paraId="6C22DE62" w14:textId="77777777" w:rsidR="00446823" w:rsidRDefault="00446823">
      <w:pPr>
        <w:pStyle w:val="Heading1"/>
        <w:spacing w:before="197"/>
        <w:ind w:left="0"/>
        <w:rPr>
          <w:color w:val="543019"/>
          <w:sz w:val="20"/>
          <w:szCs w:val="20"/>
        </w:rPr>
      </w:pPr>
    </w:p>
    <w:p w14:paraId="3304848C" w14:textId="77777777" w:rsidR="00CE2973" w:rsidRDefault="00CE2973" w:rsidP="00A64381">
      <w:pPr>
        <w:pStyle w:val="Heading1"/>
        <w:spacing w:before="197"/>
        <w:ind w:left="450" w:right="589"/>
        <w:rPr>
          <w:color w:val="543019"/>
          <w:sz w:val="20"/>
          <w:szCs w:val="20"/>
        </w:rPr>
      </w:pPr>
    </w:p>
    <w:p w14:paraId="3AB76CCB" w14:textId="4936292B" w:rsidR="00446823" w:rsidRPr="00446823" w:rsidRDefault="00446823">
      <w:pPr>
        <w:pStyle w:val="Heading1"/>
        <w:spacing w:before="197"/>
        <w:ind w:left="450" w:right="589"/>
        <w:rPr>
          <w:color w:val="543019"/>
          <w:sz w:val="20"/>
          <w:szCs w:val="20"/>
        </w:rPr>
      </w:pPr>
      <w:r w:rsidRPr="00446823">
        <w:rPr>
          <w:color w:val="543019"/>
          <w:sz w:val="20"/>
          <w:szCs w:val="20"/>
        </w:rPr>
        <w:t>EXPANSION THEORY IS A LIMITLESS CYCLE</w:t>
      </w:r>
    </w:p>
    <w:p w14:paraId="25F33386" w14:textId="5FF38F2C" w:rsidR="00446823" w:rsidRPr="00446823" w:rsidRDefault="00446823">
      <w:pPr>
        <w:pStyle w:val="Heading1"/>
        <w:spacing w:before="197"/>
        <w:ind w:left="450" w:right="499"/>
        <w:rPr>
          <w:b w:val="0"/>
          <w:bCs w:val="0"/>
          <w:color w:val="543019"/>
          <w:sz w:val="19"/>
          <w:szCs w:val="19"/>
        </w:rPr>
      </w:pPr>
      <w:r>
        <w:rPr>
          <w:b w:val="0"/>
          <w:bCs w:val="0"/>
          <w:color w:val="543019"/>
          <w:sz w:val="19"/>
          <w:szCs w:val="19"/>
        </w:rPr>
        <w:t>T</w:t>
      </w:r>
      <w:r w:rsidRPr="00446823">
        <w:rPr>
          <w:b w:val="0"/>
          <w:bCs w:val="0"/>
          <w:color w:val="543019"/>
          <w:sz w:val="19"/>
          <w:szCs w:val="19"/>
        </w:rPr>
        <w:t>he truth about Achieving Exceptional Results is that</w:t>
      </w:r>
      <w:r>
        <w:rPr>
          <w:b w:val="0"/>
          <w:bCs w:val="0"/>
          <w:color w:val="543019"/>
          <w:sz w:val="19"/>
          <w:szCs w:val="19"/>
        </w:rPr>
        <w:t xml:space="preserve"> </w:t>
      </w:r>
      <w:r w:rsidRPr="00446823">
        <w:rPr>
          <w:b w:val="0"/>
          <w:bCs w:val="0"/>
          <w:color w:val="543019"/>
          <w:sz w:val="19"/>
          <w:szCs w:val="19"/>
        </w:rPr>
        <w:t>those willing to try can expand their capabilities through a</w:t>
      </w:r>
      <w:r>
        <w:rPr>
          <w:b w:val="0"/>
          <w:bCs w:val="0"/>
          <w:color w:val="543019"/>
          <w:sz w:val="19"/>
          <w:szCs w:val="19"/>
        </w:rPr>
        <w:t xml:space="preserve"> </w:t>
      </w:r>
      <w:r w:rsidRPr="00446823">
        <w:rPr>
          <w:b w:val="0"/>
          <w:bCs w:val="0"/>
          <w:color w:val="543019"/>
          <w:sz w:val="19"/>
          <w:szCs w:val="19"/>
        </w:rPr>
        <w:t>process of consistent development. This model focuses on</w:t>
      </w:r>
      <w:r>
        <w:rPr>
          <w:b w:val="0"/>
          <w:bCs w:val="0"/>
          <w:color w:val="543019"/>
          <w:sz w:val="19"/>
          <w:szCs w:val="19"/>
        </w:rPr>
        <w:t xml:space="preserve"> </w:t>
      </w:r>
      <w:r w:rsidRPr="00446823">
        <w:rPr>
          <w:b w:val="0"/>
          <w:bCs w:val="0"/>
          <w:color w:val="543019"/>
          <w:sz w:val="19"/>
          <w:szCs w:val="19"/>
        </w:rPr>
        <w:t>helping everyone get better and the resulting strategy is</w:t>
      </w:r>
      <w:r w:rsidR="00BF669C">
        <w:rPr>
          <w:b w:val="0"/>
          <w:bCs w:val="0"/>
          <w:color w:val="543019"/>
          <w:sz w:val="19"/>
          <w:szCs w:val="19"/>
        </w:rPr>
        <w:t>,</w:t>
      </w:r>
      <w:r>
        <w:rPr>
          <w:b w:val="0"/>
          <w:bCs w:val="0"/>
          <w:color w:val="543019"/>
          <w:sz w:val="19"/>
          <w:szCs w:val="19"/>
        </w:rPr>
        <w:t xml:space="preserve"> </w:t>
      </w:r>
      <w:r w:rsidRPr="00446823">
        <w:rPr>
          <w:b w:val="0"/>
          <w:bCs w:val="0"/>
          <w:color w:val="543019"/>
          <w:sz w:val="19"/>
          <w:szCs w:val="19"/>
        </w:rPr>
        <w:t>“What else can I do to lead myself and others to greater</w:t>
      </w:r>
      <w:r>
        <w:rPr>
          <w:b w:val="0"/>
          <w:bCs w:val="0"/>
          <w:color w:val="543019"/>
          <w:sz w:val="19"/>
          <w:szCs w:val="19"/>
        </w:rPr>
        <w:t xml:space="preserve"> </w:t>
      </w:r>
      <w:r w:rsidRPr="00446823">
        <w:rPr>
          <w:b w:val="0"/>
          <w:bCs w:val="0"/>
          <w:color w:val="543019"/>
          <w:sz w:val="19"/>
          <w:szCs w:val="19"/>
        </w:rPr>
        <w:t>and greater levels of achievement</w:t>
      </w:r>
      <w:r w:rsidR="005F12ED">
        <w:rPr>
          <w:b w:val="0"/>
          <w:bCs w:val="0"/>
          <w:color w:val="543019"/>
          <w:sz w:val="19"/>
          <w:szCs w:val="19"/>
        </w:rPr>
        <w:t>?</w:t>
      </w:r>
      <w:r w:rsidRPr="00446823">
        <w:rPr>
          <w:b w:val="0"/>
          <w:bCs w:val="0"/>
          <w:color w:val="543019"/>
          <w:sz w:val="19"/>
          <w:szCs w:val="19"/>
        </w:rPr>
        <w:t>”</w:t>
      </w:r>
    </w:p>
    <w:p w14:paraId="5DBA7958" w14:textId="5B62BA8F" w:rsidR="00446823" w:rsidRPr="00446823" w:rsidRDefault="00446823">
      <w:pPr>
        <w:pStyle w:val="Heading1"/>
        <w:spacing w:before="197"/>
        <w:ind w:left="360"/>
        <w:rPr>
          <w:b w:val="0"/>
          <w:bCs w:val="0"/>
          <w:color w:val="543019"/>
          <w:sz w:val="16"/>
          <w:szCs w:val="16"/>
        </w:rPr>
      </w:pPr>
      <w:r w:rsidRPr="00446823">
        <w:rPr>
          <w:b w:val="0"/>
          <w:bCs w:val="0"/>
          <w:color w:val="543019"/>
          <w:sz w:val="16"/>
          <w:szCs w:val="16"/>
        </w:rPr>
        <w:t>*This approach can revolutionize a workforce if it is applied.</w:t>
      </w:r>
    </w:p>
    <w:p w14:paraId="11430231" w14:textId="5E1E6E9E" w:rsidR="00A62986" w:rsidRPr="00446823" w:rsidRDefault="00A62986">
      <w:pPr>
        <w:pStyle w:val="Heading1"/>
        <w:spacing w:before="197"/>
        <w:ind w:left="0"/>
        <w:rPr>
          <w:b w:val="0"/>
          <w:bCs w:val="0"/>
          <w:color w:val="543019"/>
          <w:sz w:val="19"/>
          <w:szCs w:val="19"/>
        </w:rPr>
      </w:pPr>
    </w:p>
    <w:p w14:paraId="14984FB0" w14:textId="77777777" w:rsidR="000834CC" w:rsidRDefault="000834CC">
      <w:pPr>
        <w:pStyle w:val="Heading1"/>
        <w:spacing w:before="197"/>
        <w:ind w:left="720"/>
        <w:rPr>
          <w:color w:val="543019"/>
          <w:sz w:val="20"/>
          <w:szCs w:val="20"/>
        </w:rPr>
      </w:pPr>
      <w:r w:rsidRPr="00446823">
        <w:rPr>
          <w:color w:val="543019"/>
          <w:sz w:val="20"/>
          <w:szCs w:val="20"/>
        </w:rPr>
        <w:lastRenderedPageBreak/>
        <w:t xml:space="preserve">THE </w:t>
      </w:r>
      <w:r>
        <w:rPr>
          <w:color w:val="543019"/>
          <w:sz w:val="20"/>
          <w:szCs w:val="20"/>
        </w:rPr>
        <w:t>MAIN COMPONENTS OF ACHIEVEMENT</w:t>
      </w:r>
    </w:p>
    <w:p w14:paraId="498258BD" w14:textId="2D633238" w:rsidR="000834CC" w:rsidRPr="000834CC" w:rsidRDefault="000834CC" w:rsidP="00187C46">
      <w:pPr>
        <w:pStyle w:val="Heading1"/>
        <w:spacing w:before="120" w:after="120"/>
        <w:ind w:left="720"/>
      </w:pPr>
      <w:r w:rsidRPr="000834CC">
        <w:rPr>
          <w:b w:val="0"/>
          <w:bCs w:val="0"/>
          <w:color w:val="543019"/>
          <w:sz w:val="19"/>
          <w:szCs w:val="19"/>
        </w:rPr>
        <w:t>Participants explore the mechanics of Expansion Theory</w:t>
      </w:r>
      <w:r w:rsidR="00826A8A">
        <w:rPr>
          <w:b w:val="0"/>
          <w:bCs w:val="0"/>
          <w:color w:val="543019"/>
          <w:sz w:val="19"/>
          <w:szCs w:val="19"/>
        </w:rPr>
        <w:t>,</w:t>
      </w:r>
      <w:r w:rsidRPr="000834CC">
        <w:rPr>
          <w:b w:val="0"/>
          <w:bCs w:val="0"/>
          <w:color w:val="543019"/>
          <w:sz w:val="19"/>
          <w:szCs w:val="19"/>
        </w:rPr>
        <w:t xml:space="preserve"> and experience how development happens by means of a powerful simulation. The main components include:</w:t>
      </w:r>
    </w:p>
    <w:p w14:paraId="7AE7B3A4" w14:textId="77777777" w:rsidR="000D0BFD" w:rsidRDefault="000834CC" w:rsidP="00187C46">
      <w:pPr>
        <w:pStyle w:val="BodyText"/>
        <w:numPr>
          <w:ilvl w:val="0"/>
          <w:numId w:val="8"/>
        </w:numPr>
        <w:tabs>
          <w:tab w:val="left" w:pos="1080"/>
        </w:tabs>
        <w:spacing w:after="60"/>
        <w:ind w:left="1080" w:right="446"/>
        <w:rPr>
          <w:color w:val="543019"/>
          <w:sz w:val="19"/>
          <w:szCs w:val="19"/>
        </w:rPr>
      </w:pPr>
      <w:r w:rsidRPr="000834CC">
        <w:rPr>
          <w:color w:val="543019"/>
          <w:sz w:val="19"/>
          <w:szCs w:val="19"/>
        </w:rPr>
        <w:t>Motivation – participants examine what motivates human beings, what people tend to believe about themselves and others and how to make proper attributions for success.</w:t>
      </w:r>
    </w:p>
    <w:p w14:paraId="25C37444" w14:textId="7D554B9E" w:rsidR="000834CC" w:rsidRPr="000D0BFD" w:rsidRDefault="000D0BFD" w:rsidP="00187C46">
      <w:pPr>
        <w:pStyle w:val="BodyText"/>
        <w:numPr>
          <w:ilvl w:val="0"/>
          <w:numId w:val="8"/>
        </w:numPr>
        <w:tabs>
          <w:tab w:val="left" w:pos="1080"/>
        </w:tabs>
        <w:ind w:left="1080" w:right="446"/>
        <w:rPr>
          <w:b/>
          <w:bCs/>
          <w:color w:val="543019"/>
        </w:rPr>
      </w:pPr>
      <w:r w:rsidRPr="000D0BFD">
        <w:rPr>
          <w:color w:val="543019"/>
          <w:sz w:val="19"/>
          <w:szCs w:val="19"/>
        </w:rPr>
        <w:t xml:space="preserve">Diligence </w:t>
      </w:r>
      <w:r w:rsidR="000834CC" w:rsidRPr="000D0BFD">
        <w:rPr>
          <w:color w:val="543019"/>
          <w:sz w:val="19"/>
          <w:szCs w:val="19"/>
        </w:rPr>
        <w:t>– this involves a discussion of what deliberate practice looks like, how to structure assignments for development and how to use feedback for growth.</w:t>
      </w:r>
      <w:r w:rsidR="000834CC" w:rsidRPr="000D0BFD">
        <w:rPr>
          <w:b/>
          <w:bCs/>
          <w:color w:val="543019"/>
        </w:rPr>
        <w:t xml:space="preserve"> </w:t>
      </w:r>
    </w:p>
    <w:p w14:paraId="56500A0D" w14:textId="2532B531" w:rsidR="000834CC" w:rsidRDefault="000834CC" w:rsidP="00187C46">
      <w:pPr>
        <w:pStyle w:val="Heading1"/>
        <w:spacing w:before="240" w:after="120"/>
        <w:ind w:left="720"/>
        <w:rPr>
          <w:color w:val="543019"/>
          <w:sz w:val="20"/>
          <w:szCs w:val="20"/>
        </w:rPr>
      </w:pPr>
      <w:r w:rsidRPr="00446823">
        <w:rPr>
          <w:color w:val="543019"/>
          <w:sz w:val="20"/>
          <w:szCs w:val="20"/>
        </w:rPr>
        <w:t>T</w:t>
      </w:r>
      <w:r>
        <w:rPr>
          <w:color w:val="543019"/>
          <w:sz w:val="20"/>
          <w:szCs w:val="20"/>
        </w:rPr>
        <w:t>HREE AC</w:t>
      </w:r>
      <w:r w:rsidR="001B2400">
        <w:rPr>
          <w:color w:val="543019"/>
          <w:sz w:val="20"/>
          <w:szCs w:val="20"/>
        </w:rPr>
        <w:t>H</w:t>
      </w:r>
      <w:r>
        <w:rPr>
          <w:color w:val="543019"/>
          <w:sz w:val="20"/>
          <w:szCs w:val="20"/>
        </w:rPr>
        <w:t>IEVEMENT AREAS</w:t>
      </w:r>
    </w:p>
    <w:p w14:paraId="579E7B26" w14:textId="3A06C67C" w:rsidR="000834CC" w:rsidRDefault="000834CC" w:rsidP="00187C46">
      <w:pPr>
        <w:pStyle w:val="Heading1"/>
        <w:spacing w:after="240"/>
        <w:ind w:left="720"/>
        <w:rPr>
          <w:b w:val="0"/>
          <w:bCs w:val="0"/>
          <w:color w:val="543019"/>
          <w:sz w:val="19"/>
          <w:szCs w:val="19"/>
        </w:rPr>
      </w:pPr>
      <w:r w:rsidRPr="000834CC">
        <w:rPr>
          <w:b w:val="0"/>
          <w:bCs w:val="0"/>
          <w:color w:val="543019"/>
          <w:sz w:val="19"/>
          <w:szCs w:val="19"/>
        </w:rPr>
        <w:t>With an Expansion Theory approach, participants are asked</w:t>
      </w:r>
      <w:r>
        <w:rPr>
          <w:b w:val="0"/>
          <w:bCs w:val="0"/>
          <w:color w:val="543019"/>
          <w:sz w:val="19"/>
          <w:szCs w:val="19"/>
        </w:rPr>
        <w:t xml:space="preserve"> </w:t>
      </w:r>
      <w:r w:rsidRPr="000834CC">
        <w:rPr>
          <w:b w:val="0"/>
          <w:bCs w:val="0"/>
          <w:color w:val="543019"/>
          <w:sz w:val="19"/>
          <w:szCs w:val="19"/>
        </w:rPr>
        <w:t>to consider what “greater success” might look like for</w:t>
      </w:r>
      <w:r>
        <w:rPr>
          <w:b w:val="0"/>
          <w:bCs w:val="0"/>
          <w:color w:val="543019"/>
          <w:sz w:val="19"/>
          <w:szCs w:val="19"/>
        </w:rPr>
        <w:t xml:space="preserve"> </w:t>
      </w:r>
      <w:r w:rsidRPr="000834CC">
        <w:rPr>
          <w:b w:val="0"/>
          <w:bCs w:val="0"/>
          <w:color w:val="543019"/>
          <w:sz w:val="19"/>
          <w:szCs w:val="19"/>
        </w:rPr>
        <w:t>them in three Achievement Areas</w:t>
      </w:r>
      <w:r w:rsidR="00324F53">
        <w:rPr>
          <w:b w:val="0"/>
          <w:bCs w:val="0"/>
          <w:color w:val="543019"/>
          <w:sz w:val="19"/>
          <w:szCs w:val="19"/>
        </w:rPr>
        <w:t xml:space="preserve">, and then </w:t>
      </w:r>
      <w:r w:rsidRPr="000834CC">
        <w:rPr>
          <w:b w:val="0"/>
          <w:bCs w:val="0"/>
          <w:color w:val="543019"/>
          <w:sz w:val="19"/>
          <w:szCs w:val="19"/>
        </w:rPr>
        <w:t>begin to apply</w:t>
      </w:r>
      <w:r>
        <w:rPr>
          <w:b w:val="0"/>
          <w:bCs w:val="0"/>
          <w:color w:val="543019"/>
          <w:sz w:val="19"/>
          <w:szCs w:val="19"/>
        </w:rPr>
        <w:t xml:space="preserve"> </w:t>
      </w:r>
      <w:r w:rsidRPr="000834CC">
        <w:rPr>
          <w:b w:val="0"/>
          <w:bCs w:val="0"/>
          <w:color w:val="543019"/>
          <w:sz w:val="19"/>
          <w:szCs w:val="19"/>
        </w:rPr>
        <w:t>the development process where it matters most</w:t>
      </w:r>
      <w:r w:rsidR="002E6080">
        <w:rPr>
          <w:b w:val="0"/>
          <w:bCs w:val="0"/>
          <w:color w:val="543019"/>
          <w:sz w:val="19"/>
          <w:szCs w:val="19"/>
        </w:rPr>
        <w:t>.</w:t>
      </w:r>
      <w:r w:rsidR="002E6080" w:rsidRPr="000834CC" w:rsidDel="002E6080">
        <w:rPr>
          <w:b w:val="0"/>
          <w:bCs w:val="0"/>
          <w:color w:val="543019"/>
          <w:sz w:val="19"/>
          <w:szCs w:val="19"/>
        </w:rPr>
        <w:t xml:space="preserve"> </w:t>
      </w:r>
    </w:p>
    <w:p w14:paraId="4BD91444" w14:textId="276E4DDC" w:rsidR="000834CC" w:rsidRPr="000834CC" w:rsidRDefault="000834CC" w:rsidP="00187C46">
      <w:pPr>
        <w:pStyle w:val="BodyText"/>
        <w:numPr>
          <w:ilvl w:val="0"/>
          <w:numId w:val="9"/>
        </w:numPr>
        <w:tabs>
          <w:tab w:val="left" w:pos="900"/>
        </w:tabs>
        <w:ind w:left="907" w:right="446" w:hanging="187"/>
        <w:rPr>
          <w:b/>
          <w:bCs/>
          <w:color w:val="543019"/>
        </w:rPr>
      </w:pPr>
      <w:proofErr w:type="spellStart"/>
      <w:r w:rsidRPr="000834CC">
        <w:rPr>
          <w:b/>
          <w:bCs/>
          <w:color w:val="543019"/>
          <w:sz w:val="19"/>
          <w:szCs w:val="19"/>
        </w:rPr>
        <w:t>Self Development</w:t>
      </w:r>
      <w:proofErr w:type="spellEnd"/>
      <w:r w:rsidRPr="000834CC">
        <w:rPr>
          <w:b/>
          <w:bCs/>
          <w:color w:val="543019"/>
          <w:sz w:val="19"/>
          <w:szCs w:val="19"/>
        </w:rPr>
        <w:t xml:space="preserve"> </w:t>
      </w:r>
      <w:r w:rsidRPr="000834CC">
        <w:rPr>
          <w:color w:val="543019"/>
          <w:sz w:val="19"/>
          <w:szCs w:val="19"/>
        </w:rPr>
        <w:t>requires being aware of what you are good at</w:t>
      </w:r>
      <w:r w:rsidR="0064418B">
        <w:rPr>
          <w:color w:val="543019"/>
          <w:sz w:val="19"/>
          <w:szCs w:val="19"/>
        </w:rPr>
        <w:t>,</w:t>
      </w:r>
      <w:r w:rsidRPr="000834CC">
        <w:rPr>
          <w:color w:val="543019"/>
          <w:sz w:val="19"/>
          <w:szCs w:val="19"/>
        </w:rPr>
        <w:t xml:space="preserve"> while acknowledging what you still </w:t>
      </w:r>
      <w:proofErr w:type="gramStart"/>
      <w:r w:rsidRPr="000834CC">
        <w:rPr>
          <w:color w:val="543019"/>
          <w:sz w:val="19"/>
          <w:szCs w:val="19"/>
        </w:rPr>
        <w:t>have to</w:t>
      </w:r>
      <w:proofErr w:type="gramEnd"/>
      <w:r w:rsidRPr="000834CC">
        <w:rPr>
          <w:color w:val="543019"/>
          <w:sz w:val="19"/>
          <w:szCs w:val="19"/>
        </w:rPr>
        <w:t xml:space="preserve"> learn. Competencies for this Achievement Area include, but are not limited to:</w:t>
      </w:r>
    </w:p>
    <w:p w14:paraId="496F2325" w14:textId="30F947C2" w:rsidR="000834CC" w:rsidRDefault="000834CC" w:rsidP="00187C46">
      <w:pPr>
        <w:pStyle w:val="BodyText"/>
        <w:numPr>
          <w:ilvl w:val="0"/>
          <w:numId w:val="10"/>
        </w:numPr>
        <w:tabs>
          <w:tab w:val="left" w:pos="900"/>
        </w:tabs>
        <w:spacing w:before="120" w:after="60"/>
        <w:ind w:left="1267" w:right="446"/>
        <w:rPr>
          <w:b/>
          <w:bCs/>
          <w:color w:val="543019"/>
        </w:rPr>
      </w:pPr>
      <w:r w:rsidRPr="000834CC">
        <w:rPr>
          <w:color w:val="543019"/>
          <w:sz w:val="19"/>
          <w:szCs w:val="19"/>
        </w:rPr>
        <w:t>Self-Assessment – personal examination of</w:t>
      </w:r>
      <w:r>
        <w:rPr>
          <w:b/>
          <w:bCs/>
          <w:color w:val="543019"/>
        </w:rPr>
        <w:t xml:space="preserve"> </w:t>
      </w:r>
      <w:r w:rsidRPr="000834CC">
        <w:rPr>
          <w:color w:val="543019"/>
          <w:sz w:val="19"/>
          <w:szCs w:val="19"/>
        </w:rPr>
        <w:t>competency levels</w:t>
      </w:r>
      <w:r w:rsidR="0064418B">
        <w:rPr>
          <w:color w:val="543019"/>
          <w:sz w:val="19"/>
          <w:szCs w:val="19"/>
        </w:rPr>
        <w:t>,</w:t>
      </w:r>
      <w:r w:rsidRPr="000834CC">
        <w:rPr>
          <w:color w:val="543019"/>
          <w:sz w:val="19"/>
          <w:szCs w:val="19"/>
        </w:rPr>
        <w:t xml:space="preserve"> plus a look at personal style and how</w:t>
      </w:r>
      <w:r>
        <w:rPr>
          <w:b/>
          <w:bCs/>
          <w:color w:val="543019"/>
        </w:rPr>
        <w:t xml:space="preserve"> </w:t>
      </w:r>
      <w:r w:rsidRPr="000834CC">
        <w:rPr>
          <w:color w:val="543019"/>
          <w:sz w:val="19"/>
          <w:szCs w:val="19"/>
        </w:rPr>
        <w:t>it impacts the ability to Achieve Exceptional Results.</w:t>
      </w:r>
    </w:p>
    <w:p w14:paraId="19358E47" w14:textId="49DF7A89" w:rsidR="000834CC" w:rsidRPr="000834CC" w:rsidRDefault="000834CC" w:rsidP="00187C46">
      <w:pPr>
        <w:pStyle w:val="BodyText"/>
        <w:numPr>
          <w:ilvl w:val="0"/>
          <w:numId w:val="10"/>
        </w:numPr>
        <w:tabs>
          <w:tab w:val="left" w:pos="900"/>
        </w:tabs>
        <w:spacing w:before="7"/>
        <w:ind w:left="1260" w:right="451"/>
        <w:rPr>
          <w:b/>
          <w:bCs/>
          <w:color w:val="543019"/>
        </w:rPr>
      </w:pPr>
      <w:r w:rsidRPr="000834CC">
        <w:rPr>
          <w:color w:val="543019"/>
          <w:sz w:val="19"/>
          <w:szCs w:val="19"/>
        </w:rPr>
        <w:t>Tenacity – harnessing the ability to remain focused and</w:t>
      </w:r>
      <w:r>
        <w:rPr>
          <w:b/>
          <w:bCs/>
          <w:color w:val="543019"/>
        </w:rPr>
        <w:t xml:space="preserve"> </w:t>
      </w:r>
      <w:r w:rsidRPr="000834CC">
        <w:rPr>
          <w:color w:val="543019"/>
          <w:sz w:val="19"/>
          <w:szCs w:val="19"/>
        </w:rPr>
        <w:t>resolute in the face of obstacles</w:t>
      </w:r>
      <w:r w:rsidR="005E5607">
        <w:rPr>
          <w:color w:val="543019"/>
          <w:sz w:val="19"/>
          <w:szCs w:val="19"/>
        </w:rPr>
        <w:t>,</w:t>
      </w:r>
      <w:r w:rsidR="005E5607">
        <w:rPr>
          <w:color w:val="543019"/>
          <w:sz w:val="19"/>
          <w:szCs w:val="19"/>
        </w:rPr>
        <w:br/>
      </w:r>
      <w:r w:rsidRPr="000834CC">
        <w:rPr>
          <w:color w:val="543019"/>
          <w:sz w:val="19"/>
          <w:szCs w:val="19"/>
        </w:rPr>
        <w:t xml:space="preserve"> and even turn obstacles</w:t>
      </w:r>
      <w:r>
        <w:rPr>
          <w:b/>
          <w:bCs/>
          <w:color w:val="543019"/>
        </w:rPr>
        <w:t xml:space="preserve"> </w:t>
      </w:r>
      <w:r w:rsidRPr="000834CC">
        <w:rPr>
          <w:color w:val="543019"/>
          <w:sz w:val="19"/>
          <w:szCs w:val="19"/>
        </w:rPr>
        <w:t>into opportunities.</w:t>
      </w:r>
    </w:p>
    <w:p w14:paraId="354E88EF" w14:textId="422B1FBA" w:rsidR="000834CC" w:rsidRDefault="000834CC">
      <w:pPr>
        <w:pStyle w:val="BodyText"/>
        <w:tabs>
          <w:tab w:val="left" w:pos="900"/>
        </w:tabs>
        <w:spacing w:before="7"/>
        <w:ind w:right="451"/>
        <w:rPr>
          <w:color w:val="543019"/>
          <w:sz w:val="19"/>
          <w:szCs w:val="19"/>
        </w:rPr>
      </w:pPr>
    </w:p>
    <w:p w14:paraId="4709F0E9" w14:textId="25FE6CF0" w:rsidR="000834CC" w:rsidRDefault="000834CC">
      <w:pPr>
        <w:pStyle w:val="BodyText"/>
        <w:tabs>
          <w:tab w:val="left" w:pos="900"/>
        </w:tabs>
        <w:spacing w:before="7"/>
        <w:ind w:left="720" w:right="451"/>
        <w:rPr>
          <w:color w:val="543019"/>
          <w:sz w:val="16"/>
          <w:szCs w:val="16"/>
        </w:rPr>
      </w:pPr>
      <w:r w:rsidRPr="000834CC">
        <w:rPr>
          <w:color w:val="543019"/>
          <w:sz w:val="16"/>
          <w:szCs w:val="16"/>
        </w:rPr>
        <w:t xml:space="preserve">*[Clients can add </w:t>
      </w:r>
      <w:r w:rsidR="008A72C7">
        <w:rPr>
          <w:color w:val="543019"/>
          <w:sz w:val="16"/>
          <w:szCs w:val="16"/>
        </w:rPr>
        <w:t>i</w:t>
      </w:r>
      <w:r w:rsidRPr="000834CC">
        <w:rPr>
          <w:color w:val="543019"/>
          <w:sz w:val="16"/>
          <w:szCs w:val="16"/>
        </w:rPr>
        <w:t xml:space="preserve">ntegrity, </w:t>
      </w:r>
      <w:r w:rsidR="008A72C7">
        <w:rPr>
          <w:color w:val="543019"/>
          <w:sz w:val="16"/>
          <w:szCs w:val="16"/>
        </w:rPr>
        <w:t>m</w:t>
      </w:r>
      <w:r w:rsidRPr="000834CC">
        <w:rPr>
          <w:color w:val="543019"/>
          <w:sz w:val="16"/>
          <w:szCs w:val="16"/>
        </w:rPr>
        <w:t>aturity</w:t>
      </w:r>
      <w:r w:rsidR="00FE3D3B">
        <w:rPr>
          <w:color w:val="543019"/>
          <w:sz w:val="16"/>
          <w:szCs w:val="16"/>
        </w:rPr>
        <w:t>,</w:t>
      </w:r>
      <w:r w:rsidRPr="000834CC">
        <w:rPr>
          <w:color w:val="543019"/>
          <w:sz w:val="16"/>
          <w:szCs w:val="16"/>
        </w:rPr>
        <w:t xml:space="preserve"> or any number of </w:t>
      </w:r>
      <w:r w:rsidR="008A72C7">
        <w:rPr>
          <w:color w:val="543019"/>
          <w:sz w:val="16"/>
          <w:szCs w:val="16"/>
        </w:rPr>
        <w:t xml:space="preserve">other </w:t>
      </w:r>
      <w:r w:rsidRPr="000834CC">
        <w:rPr>
          <w:color w:val="543019"/>
          <w:sz w:val="16"/>
          <w:szCs w:val="16"/>
        </w:rPr>
        <w:t>desired competencies.]</w:t>
      </w:r>
    </w:p>
    <w:p w14:paraId="426DE54E" w14:textId="0D02B6FB" w:rsidR="005452CD" w:rsidRDefault="005452CD">
      <w:pPr>
        <w:pStyle w:val="BodyText"/>
        <w:tabs>
          <w:tab w:val="left" w:pos="900"/>
        </w:tabs>
        <w:spacing w:before="7"/>
        <w:ind w:right="451"/>
        <w:rPr>
          <w:color w:val="543019"/>
          <w:sz w:val="16"/>
          <w:szCs w:val="16"/>
        </w:rPr>
      </w:pPr>
    </w:p>
    <w:p w14:paraId="3C328643" w14:textId="77777777" w:rsidR="005452CD" w:rsidRDefault="005452CD">
      <w:pPr>
        <w:pStyle w:val="BodyText"/>
        <w:tabs>
          <w:tab w:val="left" w:pos="900"/>
        </w:tabs>
        <w:spacing w:before="7"/>
        <w:ind w:left="720" w:right="451"/>
        <w:rPr>
          <w:color w:val="543019"/>
          <w:sz w:val="16"/>
          <w:szCs w:val="16"/>
        </w:rPr>
      </w:pPr>
    </w:p>
    <w:p w14:paraId="52850AA6" w14:textId="2CA60ADB" w:rsidR="000834CC" w:rsidRDefault="000834CC">
      <w:pPr>
        <w:pStyle w:val="BodyText"/>
        <w:numPr>
          <w:ilvl w:val="0"/>
          <w:numId w:val="9"/>
        </w:numPr>
        <w:tabs>
          <w:tab w:val="left" w:pos="900"/>
        </w:tabs>
        <w:spacing w:before="7"/>
        <w:ind w:left="900" w:right="451" w:hanging="180"/>
        <w:rPr>
          <w:color w:val="543019"/>
          <w:sz w:val="19"/>
          <w:szCs w:val="19"/>
        </w:rPr>
      </w:pPr>
      <w:r w:rsidRPr="000834CC">
        <w:rPr>
          <w:b/>
          <w:bCs/>
          <w:color w:val="543019"/>
          <w:sz w:val="19"/>
          <w:szCs w:val="19"/>
        </w:rPr>
        <w:t>Team Development</w:t>
      </w:r>
      <w:r w:rsidRPr="000834CC">
        <w:rPr>
          <w:color w:val="543019"/>
          <w:sz w:val="19"/>
          <w:szCs w:val="19"/>
        </w:rPr>
        <w:t xml:space="preserve"> requires knowing how</w:t>
      </w:r>
      <w:r>
        <w:rPr>
          <w:color w:val="543019"/>
          <w:sz w:val="19"/>
          <w:szCs w:val="19"/>
        </w:rPr>
        <w:t xml:space="preserve"> </w:t>
      </w:r>
      <w:r w:rsidRPr="000834CC">
        <w:rPr>
          <w:color w:val="543019"/>
          <w:sz w:val="19"/>
          <w:szCs w:val="19"/>
        </w:rPr>
        <w:t>to interact, motivate</w:t>
      </w:r>
      <w:r w:rsidR="00C65D13">
        <w:rPr>
          <w:color w:val="543019"/>
          <w:sz w:val="19"/>
          <w:szCs w:val="19"/>
        </w:rPr>
        <w:t>,</w:t>
      </w:r>
      <w:r w:rsidRPr="000834CC">
        <w:rPr>
          <w:color w:val="543019"/>
          <w:sz w:val="19"/>
          <w:szCs w:val="19"/>
        </w:rPr>
        <w:t xml:space="preserve"> and assist fellow team members.</w:t>
      </w:r>
      <w:r>
        <w:rPr>
          <w:color w:val="543019"/>
          <w:sz w:val="19"/>
          <w:szCs w:val="19"/>
        </w:rPr>
        <w:t xml:space="preserve"> </w:t>
      </w:r>
      <w:r w:rsidRPr="000834CC">
        <w:rPr>
          <w:color w:val="543019"/>
          <w:sz w:val="19"/>
          <w:szCs w:val="19"/>
        </w:rPr>
        <w:t>People who want to achieve at the highest levels</w:t>
      </w:r>
      <w:r>
        <w:rPr>
          <w:color w:val="543019"/>
          <w:sz w:val="19"/>
          <w:szCs w:val="19"/>
        </w:rPr>
        <w:t xml:space="preserve"> </w:t>
      </w:r>
      <w:proofErr w:type="gramStart"/>
      <w:r w:rsidRPr="000834CC">
        <w:rPr>
          <w:color w:val="543019"/>
          <w:sz w:val="19"/>
          <w:szCs w:val="19"/>
        </w:rPr>
        <w:t>have to</w:t>
      </w:r>
      <w:proofErr w:type="gramEnd"/>
      <w:r w:rsidRPr="000834CC">
        <w:rPr>
          <w:color w:val="543019"/>
          <w:sz w:val="19"/>
          <w:szCs w:val="19"/>
        </w:rPr>
        <w:t xml:space="preserve"> be serious about helping others achieve as</w:t>
      </w:r>
      <w:r>
        <w:rPr>
          <w:color w:val="543019"/>
          <w:sz w:val="19"/>
          <w:szCs w:val="19"/>
        </w:rPr>
        <w:t xml:space="preserve"> </w:t>
      </w:r>
      <w:r w:rsidRPr="000834CC">
        <w:rPr>
          <w:color w:val="543019"/>
          <w:sz w:val="19"/>
          <w:szCs w:val="19"/>
        </w:rPr>
        <w:t>well</w:t>
      </w:r>
      <w:r w:rsidR="00C65D13">
        <w:rPr>
          <w:color w:val="543019"/>
          <w:sz w:val="19"/>
          <w:szCs w:val="19"/>
        </w:rPr>
        <w:t>—</w:t>
      </w:r>
      <w:r w:rsidRPr="000834CC">
        <w:rPr>
          <w:color w:val="543019"/>
          <w:sz w:val="19"/>
          <w:szCs w:val="19"/>
        </w:rPr>
        <w:t>especially those in leadership positions (with</w:t>
      </w:r>
      <w:r>
        <w:rPr>
          <w:color w:val="543019"/>
          <w:sz w:val="19"/>
          <w:szCs w:val="19"/>
        </w:rPr>
        <w:t xml:space="preserve"> </w:t>
      </w:r>
      <w:r w:rsidRPr="000834CC">
        <w:rPr>
          <w:color w:val="543019"/>
          <w:sz w:val="19"/>
          <w:szCs w:val="19"/>
        </w:rPr>
        <w:t>an understanding that leadership is not restricted by</w:t>
      </w:r>
      <w:r>
        <w:rPr>
          <w:color w:val="543019"/>
          <w:sz w:val="19"/>
          <w:szCs w:val="19"/>
        </w:rPr>
        <w:t xml:space="preserve"> </w:t>
      </w:r>
      <w:r w:rsidRPr="000834CC">
        <w:rPr>
          <w:color w:val="543019"/>
          <w:sz w:val="19"/>
          <w:szCs w:val="19"/>
        </w:rPr>
        <w:t>position or title).</w:t>
      </w:r>
      <w:r>
        <w:rPr>
          <w:color w:val="543019"/>
          <w:sz w:val="19"/>
          <w:szCs w:val="19"/>
        </w:rPr>
        <w:t xml:space="preserve"> </w:t>
      </w:r>
      <w:r w:rsidRPr="000834CC">
        <w:rPr>
          <w:color w:val="543019"/>
          <w:sz w:val="19"/>
          <w:szCs w:val="19"/>
        </w:rPr>
        <w:t>Competencies for this Achievement Area include, but</w:t>
      </w:r>
      <w:r>
        <w:rPr>
          <w:color w:val="543019"/>
          <w:sz w:val="19"/>
          <w:szCs w:val="19"/>
        </w:rPr>
        <w:t xml:space="preserve"> </w:t>
      </w:r>
      <w:r w:rsidRPr="000834CC">
        <w:rPr>
          <w:color w:val="543019"/>
          <w:sz w:val="19"/>
          <w:szCs w:val="19"/>
        </w:rPr>
        <w:t>are not limited to:</w:t>
      </w:r>
    </w:p>
    <w:p w14:paraId="59980EC2" w14:textId="3A58505F" w:rsidR="000834CC" w:rsidRPr="000834CC" w:rsidRDefault="000834CC" w:rsidP="00187C46">
      <w:pPr>
        <w:pStyle w:val="BodyText"/>
        <w:numPr>
          <w:ilvl w:val="0"/>
          <w:numId w:val="10"/>
        </w:numPr>
        <w:tabs>
          <w:tab w:val="left" w:pos="900"/>
        </w:tabs>
        <w:spacing w:before="120"/>
        <w:ind w:left="1267" w:right="446"/>
        <w:rPr>
          <w:color w:val="543019"/>
          <w:sz w:val="19"/>
          <w:szCs w:val="19"/>
        </w:rPr>
      </w:pPr>
      <w:r w:rsidRPr="000834CC">
        <w:rPr>
          <w:color w:val="543019"/>
          <w:sz w:val="19"/>
          <w:szCs w:val="19"/>
        </w:rPr>
        <w:t>Development Coaching and Motivating Others – understanding</w:t>
      </w:r>
      <w:r>
        <w:rPr>
          <w:color w:val="543019"/>
          <w:sz w:val="19"/>
          <w:szCs w:val="19"/>
        </w:rPr>
        <w:t xml:space="preserve"> </w:t>
      </w:r>
      <w:r w:rsidRPr="000834CC">
        <w:rPr>
          <w:color w:val="543019"/>
          <w:sz w:val="19"/>
          <w:szCs w:val="19"/>
        </w:rPr>
        <w:t>and appreciating differences in styles, needs</w:t>
      </w:r>
      <w:r w:rsidR="0004554D">
        <w:rPr>
          <w:color w:val="543019"/>
          <w:sz w:val="19"/>
          <w:szCs w:val="19"/>
        </w:rPr>
        <w:t>,</w:t>
      </w:r>
      <w:r w:rsidRPr="000834CC">
        <w:rPr>
          <w:color w:val="543019"/>
          <w:sz w:val="19"/>
          <w:szCs w:val="19"/>
        </w:rPr>
        <w:t xml:space="preserve"> and</w:t>
      </w:r>
      <w:r>
        <w:rPr>
          <w:color w:val="543019"/>
          <w:sz w:val="19"/>
          <w:szCs w:val="19"/>
        </w:rPr>
        <w:t xml:space="preserve"> </w:t>
      </w:r>
      <w:r w:rsidRPr="000834CC">
        <w:rPr>
          <w:color w:val="543019"/>
          <w:sz w:val="19"/>
          <w:szCs w:val="19"/>
        </w:rPr>
        <w:t>responses to leadership.</w:t>
      </w:r>
    </w:p>
    <w:p w14:paraId="42B80532" w14:textId="77777777" w:rsidR="000834CC" w:rsidRDefault="000834CC">
      <w:pPr>
        <w:pStyle w:val="BodyText"/>
        <w:tabs>
          <w:tab w:val="left" w:pos="900"/>
        </w:tabs>
        <w:spacing w:before="7"/>
        <w:ind w:right="451"/>
        <w:rPr>
          <w:color w:val="543019"/>
          <w:sz w:val="19"/>
          <w:szCs w:val="19"/>
        </w:rPr>
      </w:pPr>
    </w:p>
    <w:p w14:paraId="49921B46" w14:textId="20B8DEDC" w:rsidR="000834CC" w:rsidRPr="000834CC" w:rsidRDefault="000834CC">
      <w:pPr>
        <w:pStyle w:val="BodyText"/>
        <w:tabs>
          <w:tab w:val="left" w:pos="900"/>
        </w:tabs>
        <w:spacing w:before="7"/>
        <w:ind w:left="720" w:right="451"/>
        <w:rPr>
          <w:color w:val="543019"/>
          <w:sz w:val="16"/>
          <w:szCs w:val="16"/>
        </w:rPr>
      </w:pPr>
      <w:r w:rsidRPr="000834CC">
        <w:rPr>
          <w:color w:val="543019"/>
          <w:sz w:val="16"/>
          <w:szCs w:val="16"/>
        </w:rPr>
        <w:t xml:space="preserve"> *[Clients can add </w:t>
      </w:r>
      <w:r w:rsidR="00BB2648">
        <w:rPr>
          <w:color w:val="543019"/>
          <w:sz w:val="16"/>
          <w:szCs w:val="16"/>
        </w:rPr>
        <w:t>c</w:t>
      </w:r>
      <w:r w:rsidRPr="000834CC">
        <w:rPr>
          <w:color w:val="543019"/>
          <w:sz w:val="16"/>
          <w:szCs w:val="16"/>
        </w:rPr>
        <w:t xml:space="preserve">onnecting, </w:t>
      </w:r>
      <w:r w:rsidR="00BB2648">
        <w:rPr>
          <w:color w:val="543019"/>
          <w:sz w:val="16"/>
          <w:szCs w:val="16"/>
        </w:rPr>
        <w:t>c</w:t>
      </w:r>
      <w:r w:rsidRPr="000834CC">
        <w:rPr>
          <w:color w:val="543019"/>
          <w:sz w:val="16"/>
          <w:szCs w:val="16"/>
        </w:rPr>
        <w:t xml:space="preserve">ommunicating, </w:t>
      </w:r>
      <w:r w:rsidR="00BB2648">
        <w:rPr>
          <w:color w:val="543019"/>
          <w:sz w:val="16"/>
          <w:szCs w:val="16"/>
        </w:rPr>
        <w:t>v</w:t>
      </w:r>
      <w:r w:rsidRPr="000834CC">
        <w:rPr>
          <w:color w:val="543019"/>
          <w:sz w:val="16"/>
          <w:szCs w:val="16"/>
        </w:rPr>
        <w:t>ision-casting</w:t>
      </w:r>
      <w:r w:rsidR="00BB2648">
        <w:rPr>
          <w:color w:val="543019"/>
          <w:sz w:val="16"/>
          <w:szCs w:val="16"/>
        </w:rPr>
        <w:t>,</w:t>
      </w:r>
      <w:r w:rsidRPr="000834CC">
        <w:rPr>
          <w:color w:val="543019"/>
          <w:sz w:val="16"/>
          <w:szCs w:val="16"/>
        </w:rPr>
        <w:t xml:space="preserve"> or</w:t>
      </w:r>
    </w:p>
    <w:p w14:paraId="1921A2A9" w14:textId="5C3419C7" w:rsidR="005452CD" w:rsidRDefault="000834CC">
      <w:pPr>
        <w:pStyle w:val="BodyText"/>
        <w:tabs>
          <w:tab w:val="left" w:pos="900"/>
        </w:tabs>
        <w:spacing w:before="7"/>
        <w:ind w:left="720" w:right="451"/>
        <w:rPr>
          <w:color w:val="543019"/>
          <w:sz w:val="16"/>
          <w:szCs w:val="16"/>
        </w:rPr>
      </w:pPr>
      <w:r w:rsidRPr="000834CC">
        <w:rPr>
          <w:color w:val="543019"/>
          <w:sz w:val="16"/>
          <w:szCs w:val="16"/>
        </w:rPr>
        <w:t xml:space="preserve">any number of </w:t>
      </w:r>
      <w:r w:rsidR="00BB2648">
        <w:rPr>
          <w:color w:val="543019"/>
          <w:sz w:val="16"/>
          <w:szCs w:val="16"/>
        </w:rPr>
        <w:t xml:space="preserve">other </w:t>
      </w:r>
      <w:r w:rsidRPr="000834CC">
        <w:rPr>
          <w:color w:val="543019"/>
          <w:sz w:val="16"/>
          <w:szCs w:val="16"/>
        </w:rPr>
        <w:t>identified competencies.]</w:t>
      </w:r>
    </w:p>
    <w:p w14:paraId="626B71F1" w14:textId="4EFF0523" w:rsidR="005452CD" w:rsidRDefault="005452CD">
      <w:pPr>
        <w:pStyle w:val="BodyText"/>
        <w:tabs>
          <w:tab w:val="left" w:pos="900"/>
        </w:tabs>
        <w:spacing w:before="7"/>
        <w:ind w:left="720" w:right="451"/>
        <w:rPr>
          <w:color w:val="543019"/>
          <w:sz w:val="16"/>
          <w:szCs w:val="16"/>
        </w:rPr>
      </w:pPr>
    </w:p>
    <w:p w14:paraId="4110B64C" w14:textId="07E91618" w:rsidR="00AF01D1" w:rsidRDefault="0083135F" w:rsidP="0083135F">
      <w:pPr>
        <w:pStyle w:val="BodyText"/>
        <w:tabs>
          <w:tab w:val="left" w:pos="900"/>
        </w:tabs>
        <w:spacing w:before="7"/>
        <w:ind w:right="451"/>
        <w:rPr>
          <w:color w:val="543019"/>
          <w:sz w:val="16"/>
          <w:szCs w:val="16"/>
        </w:rPr>
      </w:pPr>
      <w:r>
        <w:rPr>
          <w:color w:val="543019"/>
          <w:sz w:val="16"/>
          <w:szCs w:val="16"/>
        </w:rPr>
        <w:br w:type="column"/>
      </w:r>
    </w:p>
    <w:p w14:paraId="14015630" w14:textId="77777777" w:rsidR="0083135F" w:rsidRDefault="0083135F" w:rsidP="00187C46">
      <w:pPr>
        <w:pStyle w:val="BodyText"/>
        <w:tabs>
          <w:tab w:val="left" w:pos="900"/>
        </w:tabs>
        <w:spacing w:before="7"/>
        <w:ind w:right="451"/>
        <w:rPr>
          <w:color w:val="543019"/>
          <w:sz w:val="16"/>
          <w:szCs w:val="16"/>
        </w:rPr>
      </w:pPr>
    </w:p>
    <w:p w14:paraId="263F5BFE" w14:textId="7D2DFFD7" w:rsidR="005452CD" w:rsidRPr="005452CD" w:rsidRDefault="005452CD">
      <w:pPr>
        <w:pStyle w:val="BodyText"/>
        <w:numPr>
          <w:ilvl w:val="0"/>
          <w:numId w:val="9"/>
        </w:numPr>
        <w:tabs>
          <w:tab w:val="left" w:pos="900"/>
        </w:tabs>
        <w:spacing w:before="7"/>
        <w:ind w:left="900" w:right="451" w:hanging="270"/>
        <w:rPr>
          <w:color w:val="543019"/>
          <w:sz w:val="19"/>
          <w:szCs w:val="19"/>
        </w:rPr>
      </w:pPr>
      <w:r w:rsidRPr="005452CD">
        <w:rPr>
          <w:b/>
          <w:bCs/>
          <w:color w:val="543019"/>
          <w:sz w:val="19"/>
          <w:szCs w:val="19"/>
        </w:rPr>
        <w:t xml:space="preserve">Organizational Development </w:t>
      </w:r>
      <w:r w:rsidRPr="005452CD">
        <w:rPr>
          <w:color w:val="543019"/>
          <w:sz w:val="19"/>
          <w:szCs w:val="19"/>
        </w:rPr>
        <w:t>requires</w:t>
      </w:r>
      <w:r>
        <w:rPr>
          <w:color w:val="543019"/>
          <w:sz w:val="19"/>
          <w:szCs w:val="19"/>
        </w:rPr>
        <w:t xml:space="preserve"> </w:t>
      </w:r>
      <w:r w:rsidRPr="005452CD">
        <w:rPr>
          <w:color w:val="543019"/>
          <w:sz w:val="19"/>
          <w:szCs w:val="19"/>
        </w:rPr>
        <w:t>that everyone within the organization understands the</w:t>
      </w:r>
      <w:r>
        <w:rPr>
          <w:color w:val="543019"/>
          <w:sz w:val="19"/>
          <w:szCs w:val="19"/>
        </w:rPr>
        <w:t xml:space="preserve"> </w:t>
      </w:r>
      <w:r w:rsidRPr="005452CD">
        <w:rPr>
          <w:color w:val="543019"/>
          <w:sz w:val="19"/>
          <w:szCs w:val="19"/>
        </w:rPr>
        <w:t>importance of their contribution to the overall mission.</w:t>
      </w:r>
      <w:r>
        <w:rPr>
          <w:color w:val="543019"/>
          <w:sz w:val="19"/>
          <w:szCs w:val="19"/>
        </w:rPr>
        <w:t xml:space="preserve"> </w:t>
      </w:r>
      <w:r w:rsidRPr="005452CD">
        <w:rPr>
          <w:color w:val="543019"/>
          <w:sz w:val="19"/>
          <w:szCs w:val="19"/>
        </w:rPr>
        <w:t>At the end of the day</w:t>
      </w:r>
      <w:r w:rsidR="000234EF">
        <w:rPr>
          <w:color w:val="543019"/>
          <w:sz w:val="19"/>
          <w:szCs w:val="19"/>
        </w:rPr>
        <w:t>,</w:t>
      </w:r>
      <w:r w:rsidRPr="005452CD">
        <w:rPr>
          <w:color w:val="543019"/>
          <w:sz w:val="19"/>
          <w:szCs w:val="19"/>
        </w:rPr>
        <w:t xml:space="preserve"> all individual and team-based</w:t>
      </w:r>
      <w:r>
        <w:rPr>
          <w:color w:val="543019"/>
          <w:sz w:val="19"/>
          <w:szCs w:val="19"/>
        </w:rPr>
        <w:t xml:space="preserve"> </w:t>
      </w:r>
      <w:r w:rsidRPr="005452CD">
        <w:rPr>
          <w:color w:val="543019"/>
          <w:sz w:val="19"/>
          <w:szCs w:val="19"/>
        </w:rPr>
        <w:t xml:space="preserve">improvement must benefit the larger </w:t>
      </w:r>
      <w:proofErr w:type="gramStart"/>
      <w:r w:rsidRPr="005452CD">
        <w:rPr>
          <w:color w:val="543019"/>
          <w:sz w:val="19"/>
          <w:szCs w:val="19"/>
        </w:rPr>
        <w:t>organization</w:t>
      </w:r>
      <w:proofErr w:type="gramEnd"/>
      <w:r w:rsidRPr="005452CD">
        <w:rPr>
          <w:color w:val="543019"/>
          <w:sz w:val="19"/>
          <w:szCs w:val="19"/>
        </w:rPr>
        <w:t xml:space="preserve"> or it</w:t>
      </w:r>
      <w:r>
        <w:rPr>
          <w:color w:val="543019"/>
          <w:sz w:val="19"/>
          <w:szCs w:val="19"/>
        </w:rPr>
        <w:t xml:space="preserve"> </w:t>
      </w:r>
      <w:r w:rsidRPr="005452CD">
        <w:rPr>
          <w:color w:val="543019"/>
          <w:sz w:val="19"/>
          <w:szCs w:val="19"/>
        </w:rPr>
        <w:t>is missing the target.</w:t>
      </w:r>
      <w:r>
        <w:rPr>
          <w:color w:val="543019"/>
          <w:sz w:val="19"/>
          <w:szCs w:val="19"/>
        </w:rPr>
        <w:t xml:space="preserve"> </w:t>
      </w:r>
      <w:r w:rsidRPr="005452CD">
        <w:rPr>
          <w:color w:val="543019"/>
          <w:sz w:val="19"/>
          <w:szCs w:val="19"/>
        </w:rPr>
        <w:t>Competencies for this Achievement Area include, but are not limited to:</w:t>
      </w:r>
    </w:p>
    <w:p w14:paraId="398FA6E8" w14:textId="56349BB7" w:rsidR="005452CD" w:rsidRDefault="005452CD" w:rsidP="00187C46">
      <w:pPr>
        <w:pStyle w:val="BodyText"/>
        <w:numPr>
          <w:ilvl w:val="0"/>
          <w:numId w:val="10"/>
        </w:numPr>
        <w:tabs>
          <w:tab w:val="left" w:pos="900"/>
        </w:tabs>
        <w:spacing w:before="120"/>
        <w:ind w:left="1267" w:right="446"/>
        <w:rPr>
          <w:color w:val="543019"/>
          <w:sz w:val="19"/>
          <w:szCs w:val="19"/>
        </w:rPr>
      </w:pPr>
      <w:r w:rsidRPr="005452CD">
        <w:rPr>
          <w:color w:val="543019"/>
          <w:sz w:val="19"/>
          <w:szCs w:val="19"/>
        </w:rPr>
        <w:t>Business Acumen – organizational success, and indeed</w:t>
      </w:r>
      <w:r>
        <w:rPr>
          <w:color w:val="543019"/>
          <w:sz w:val="19"/>
          <w:szCs w:val="19"/>
        </w:rPr>
        <w:t xml:space="preserve"> </w:t>
      </w:r>
      <w:r w:rsidRPr="005452CD">
        <w:rPr>
          <w:color w:val="543019"/>
          <w:sz w:val="19"/>
          <w:szCs w:val="19"/>
        </w:rPr>
        <w:t xml:space="preserve">survival, is dependent on strategic knowledge that transcends individuals and departments. </w:t>
      </w:r>
      <w:r>
        <w:rPr>
          <w:color w:val="543019"/>
          <w:sz w:val="19"/>
          <w:szCs w:val="19"/>
        </w:rPr>
        <w:br/>
      </w:r>
    </w:p>
    <w:p w14:paraId="4EB74924" w14:textId="6350B114" w:rsidR="0071787F" w:rsidRDefault="005452CD">
      <w:pPr>
        <w:pStyle w:val="BodyText"/>
        <w:tabs>
          <w:tab w:val="left" w:pos="900"/>
        </w:tabs>
        <w:spacing w:before="7"/>
        <w:ind w:left="720" w:right="451"/>
        <w:rPr>
          <w:color w:val="543019"/>
          <w:sz w:val="16"/>
          <w:szCs w:val="16"/>
        </w:rPr>
      </w:pPr>
      <w:r w:rsidRPr="005452CD">
        <w:rPr>
          <w:color w:val="543019"/>
          <w:sz w:val="16"/>
          <w:szCs w:val="16"/>
        </w:rPr>
        <w:t xml:space="preserve">*[Clients can add </w:t>
      </w:r>
      <w:r w:rsidR="000234EF">
        <w:rPr>
          <w:color w:val="543019"/>
          <w:sz w:val="16"/>
          <w:szCs w:val="16"/>
        </w:rPr>
        <w:t>s</w:t>
      </w:r>
      <w:r w:rsidRPr="005452CD">
        <w:rPr>
          <w:color w:val="543019"/>
          <w:sz w:val="16"/>
          <w:szCs w:val="16"/>
        </w:rPr>
        <w:t xml:space="preserve">ervice </w:t>
      </w:r>
      <w:r w:rsidR="000234EF">
        <w:rPr>
          <w:color w:val="543019"/>
          <w:sz w:val="16"/>
          <w:szCs w:val="16"/>
        </w:rPr>
        <w:t>e</w:t>
      </w:r>
      <w:r w:rsidRPr="005452CD">
        <w:rPr>
          <w:color w:val="543019"/>
          <w:sz w:val="16"/>
          <w:szCs w:val="16"/>
        </w:rPr>
        <w:t xml:space="preserve">xcellence, </w:t>
      </w:r>
      <w:r w:rsidR="000234EF">
        <w:rPr>
          <w:color w:val="543019"/>
          <w:sz w:val="16"/>
          <w:szCs w:val="16"/>
        </w:rPr>
        <w:t>s</w:t>
      </w:r>
      <w:r w:rsidRPr="005452CD">
        <w:rPr>
          <w:color w:val="543019"/>
          <w:sz w:val="16"/>
          <w:szCs w:val="16"/>
        </w:rPr>
        <w:t xml:space="preserve">ystems </w:t>
      </w:r>
      <w:r w:rsidR="000234EF">
        <w:rPr>
          <w:color w:val="543019"/>
          <w:sz w:val="16"/>
          <w:szCs w:val="16"/>
        </w:rPr>
        <w:t>t</w:t>
      </w:r>
      <w:r w:rsidRPr="005452CD">
        <w:rPr>
          <w:color w:val="543019"/>
          <w:sz w:val="16"/>
          <w:szCs w:val="16"/>
        </w:rPr>
        <w:t>hinking</w:t>
      </w:r>
      <w:r w:rsidR="000234EF">
        <w:rPr>
          <w:color w:val="543019"/>
          <w:sz w:val="16"/>
          <w:szCs w:val="16"/>
        </w:rPr>
        <w:t>,</w:t>
      </w:r>
      <w:r w:rsidRPr="005452CD">
        <w:rPr>
          <w:color w:val="543019"/>
          <w:sz w:val="16"/>
          <w:szCs w:val="16"/>
        </w:rPr>
        <w:t xml:space="preserve"> or any number of </w:t>
      </w:r>
      <w:r w:rsidR="000234EF">
        <w:rPr>
          <w:color w:val="543019"/>
          <w:sz w:val="16"/>
          <w:szCs w:val="16"/>
        </w:rPr>
        <w:t xml:space="preserve">other </w:t>
      </w:r>
      <w:r w:rsidRPr="005452CD">
        <w:rPr>
          <w:color w:val="543019"/>
          <w:sz w:val="16"/>
          <w:szCs w:val="16"/>
        </w:rPr>
        <w:t>identified competencies.]</w:t>
      </w:r>
    </w:p>
    <w:p w14:paraId="7B5C3D4A" w14:textId="1CA840FD" w:rsidR="005452CD" w:rsidRDefault="005452CD">
      <w:pPr>
        <w:pStyle w:val="BodyText"/>
        <w:tabs>
          <w:tab w:val="left" w:pos="900"/>
        </w:tabs>
        <w:spacing w:before="7"/>
        <w:ind w:left="720" w:right="451"/>
        <w:rPr>
          <w:color w:val="543019"/>
          <w:sz w:val="16"/>
          <w:szCs w:val="16"/>
        </w:rPr>
      </w:pPr>
    </w:p>
    <w:p w14:paraId="4614FC4E" w14:textId="77777777" w:rsidR="00964DA9" w:rsidRDefault="005452CD" w:rsidP="00964DA9">
      <w:pPr>
        <w:spacing w:before="120" w:after="120"/>
        <w:ind w:left="720"/>
        <w:rPr>
          <w:b/>
          <w:bCs/>
          <w:color w:val="543019"/>
          <w:sz w:val="20"/>
          <w:szCs w:val="20"/>
        </w:rPr>
      </w:pPr>
      <w:r w:rsidRPr="00187C46">
        <w:rPr>
          <w:b/>
          <w:bCs/>
          <w:color w:val="543019"/>
          <w:sz w:val="20"/>
          <w:szCs w:val="20"/>
        </w:rPr>
        <w:t>CONCLUSION</w:t>
      </w:r>
    </w:p>
    <w:p w14:paraId="611F1F45" w14:textId="1811095C" w:rsidR="005452CD" w:rsidRPr="005452CD" w:rsidRDefault="00964DA9" w:rsidP="00187C46">
      <w:pPr>
        <w:spacing w:before="120" w:after="120"/>
        <w:ind w:left="720" w:right="409"/>
        <w:rPr>
          <w:color w:val="543019"/>
          <w:sz w:val="19"/>
          <w:szCs w:val="19"/>
        </w:rPr>
      </w:pPr>
      <w:r>
        <w:rPr>
          <w:color w:val="543019"/>
          <w:sz w:val="19"/>
          <w:szCs w:val="19"/>
        </w:rPr>
        <w:t>In</w:t>
      </w:r>
      <w:r w:rsidR="005452CD" w:rsidRPr="005452CD">
        <w:rPr>
          <w:color w:val="543019"/>
          <w:sz w:val="19"/>
          <w:szCs w:val="19"/>
        </w:rPr>
        <w:t xml:space="preserve"> closing out the session, participants are asked to work on a game plan for continuous improvement. Action items are created</w:t>
      </w:r>
      <w:r w:rsidR="005931E6">
        <w:rPr>
          <w:color w:val="543019"/>
          <w:sz w:val="19"/>
          <w:szCs w:val="19"/>
        </w:rPr>
        <w:t>,</w:t>
      </w:r>
      <w:r w:rsidR="005452CD" w:rsidRPr="005452CD">
        <w:rPr>
          <w:color w:val="543019"/>
          <w:sz w:val="19"/>
          <w:szCs w:val="19"/>
        </w:rPr>
        <w:t xml:space="preserve"> and everyone leaves with a development plan for greater success in the Achievement Areas of </w:t>
      </w:r>
      <w:proofErr w:type="spellStart"/>
      <w:r w:rsidR="00102FD1">
        <w:rPr>
          <w:color w:val="543019"/>
          <w:sz w:val="19"/>
          <w:szCs w:val="19"/>
        </w:rPr>
        <w:t>s</w:t>
      </w:r>
      <w:r w:rsidR="005452CD" w:rsidRPr="005452CD">
        <w:rPr>
          <w:color w:val="543019"/>
          <w:sz w:val="19"/>
          <w:szCs w:val="19"/>
        </w:rPr>
        <w:t xml:space="preserve">elf </w:t>
      </w:r>
      <w:r w:rsidR="00102FD1">
        <w:rPr>
          <w:color w:val="543019"/>
          <w:sz w:val="19"/>
          <w:szCs w:val="19"/>
        </w:rPr>
        <w:t>de</w:t>
      </w:r>
      <w:r w:rsidR="005452CD" w:rsidRPr="005452CD">
        <w:rPr>
          <w:color w:val="543019"/>
          <w:sz w:val="19"/>
          <w:szCs w:val="19"/>
        </w:rPr>
        <w:t>velopment</w:t>
      </w:r>
      <w:proofErr w:type="spellEnd"/>
      <w:r w:rsidR="005452CD" w:rsidRPr="005452CD">
        <w:rPr>
          <w:color w:val="543019"/>
          <w:sz w:val="19"/>
          <w:szCs w:val="19"/>
        </w:rPr>
        <w:t xml:space="preserve">, </w:t>
      </w:r>
      <w:r w:rsidR="00102FD1">
        <w:rPr>
          <w:color w:val="543019"/>
          <w:sz w:val="19"/>
          <w:szCs w:val="19"/>
        </w:rPr>
        <w:t>t</w:t>
      </w:r>
      <w:r w:rsidR="005452CD" w:rsidRPr="005452CD">
        <w:rPr>
          <w:color w:val="543019"/>
          <w:sz w:val="19"/>
          <w:szCs w:val="19"/>
        </w:rPr>
        <w:t xml:space="preserve">eam </w:t>
      </w:r>
      <w:r w:rsidR="00102FD1">
        <w:rPr>
          <w:color w:val="543019"/>
          <w:sz w:val="19"/>
          <w:szCs w:val="19"/>
        </w:rPr>
        <w:t>d</w:t>
      </w:r>
      <w:r w:rsidR="005452CD" w:rsidRPr="005452CD">
        <w:rPr>
          <w:color w:val="543019"/>
          <w:sz w:val="19"/>
          <w:szCs w:val="19"/>
        </w:rPr>
        <w:t>evelopment</w:t>
      </w:r>
      <w:r w:rsidR="00102FD1">
        <w:rPr>
          <w:color w:val="543019"/>
          <w:sz w:val="19"/>
          <w:szCs w:val="19"/>
        </w:rPr>
        <w:t>,</w:t>
      </w:r>
      <w:r w:rsidR="005452CD" w:rsidRPr="005452CD">
        <w:rPr>
          <w:color w:val="543019"/>
          <w:sz w:val="19"/>
          <w:szCs w:val="19"/>
        </w:rPr>
        <w:t xml:space="preserve"> and </w:t>
      </w:r>
      <w:r w:rsidR="00102FD1">
        <w:rPr>
          <w:color w:val="543019"/>
          <w:sz w:val="19"/>
          <w:szCs w:val="19"/>
        </w:rPr>
        <w:t>o</w:t>
      </w:r>
      <w:r w:rsidR="005452CD" w:rsidRPr="005452CD">
        <w:rPr>
          <w:color w:val="543019"/>
          <w:sz w:val="19"/>
          <w:szCs w:val="19"/>
        </w:rPr>
        <w:t xml:space="preserve">rganizational </w:t>
      </w:r>
      <w:r w:rsidR="00102FD1">
        <w:rPr>
          <w:color w:val="543019"/>
          <w:sz w:val="19"/>
          <w:szCs w:val="19"/>
        </w:rPr>
        <w:t>d</w:t>
      </w:r>
      <w:r w:rsidR="005452CD" w:rsidRPr="005452CD">
        <w:rPr>
          <w:color w:val="543019"/>
          <w:sz w:val="19"/>
          <w:szCs w:val="19"/>
        </w:rPr>
        <w:t>evelopment</w:t>
      </w:r>
      <w:r w:rsidR="00102FD1">
        <w:rPr>
          <w:color w:val="543019"/>
          <w:sz w:val="19"/>
          <w:szCs w:val="19"/>
        </w:rPr>
        <w:t>—</w:t>
      </w:r>
      <w:r w:rsidR="005452CD" w:rsidRPr="005452CD">
        <w:rPr>
          <w:color w:val="543019"/>
          <w:sz w:val="19"/>
          <w:szCs w:val="19"/>
        </w:rPr>
        <w:t>with a commitment to specific Achievement Competencies.</w:t>
      </w:r>
    </w:p>
    <w:p w14:paraId="4783D881" w14:textId="090A5821" w:rsidR="005452CD" w:rsidRDefault="005452CD">
      <w:pPr>
        <w:pStyle w:val="BodyText"/>
        <w:tabs>
          <w:tab w:val="left" w:pos="900"/>
        </w:tabs>
        <w:spacing w:before="7"/>
        <w:ind w:left="720" w:right="451"/>
        <w:rPr>
          <w:color w:val="543019"/>
          <w:sz w:val="19"/>
          <w:szCs w:val="19"/>
        </w:rPr>
      </w:pPr>
    </w:p>
    <w:p w14:paraId="1760ED94" w14:textId="4F2005E5" w:rsidR="005452CD" w:rsidRDefault="005F1870">
      <w:pPr>
        <w:pStyle w:val="BodyText"/>
        <w:tabs>
          <w:tab w:val="left" w:pos="900"/>
        </w:tabs>
        <w:spacing w:before="7"/>
        <w:ind w:left="720" w:right="451"/>
        <w:rPr>
          <w:color w:val="543019"/>
          <w:sz w:val="19"/>
          <w:szCs w:val="19"/>
        </w:rPr>
      </w:pPr>
      <w:r>
        <w:rPr>
          <w:noProof/>
          <w:sz w:val="46"/>
        </w:rPr>
        <mc:AlternateContent>
          <mc:Choice Requires="wps">
            <w:drawing>
              <wp:anchor distT="0" distB="0" distL="114300" distR="114300" simplePos="0" relativeHeight="251668480" behindDoc="1" locked="0" layoutInCell="1" allowOverlap="1" wp14:anchorId="1EAB0DA2" wp14:editId="7E986C1C">
                <wp:simplePos x="0" y="0"/>
                <wp:positionH relativeFrom="column">
                  <wp:posOffset>328295</wp:posOffset>
                </wp:positionH>
                <wp:positionV relativeFrom="paragraph">
                  <wp:posOffset>52070</wp:posOffset>
                </wp:positionV>
                <wp:extent cx="3421380" cy="1127760"/>
                <wp:effectExtent l="0" t="0" r="7620" b="0"/>
                <wp:wrapNone/>
                <wp:docPr id="9" name="Rectangle: Rounded Corners 9"/>
                <wp:cNvGraphicFramePr/>
                <a:graphic xmlns:a="http://schemas.openxmlformats.org/drawingml/2006/main">
                  <a:graphicData uri="http://schemas.microsoft.com/office/word/2010/wordprocessingShape">
                    <wps:wsp>
                      <wps:cNvSpPr/>
                      <wps:spPr>
                        <a:xfrm>
                          <a:off x="0" y="0"/>
                          <a:ext cx="3421380" cy="1127760"/>
                        </a:xfrm>
                        <a:prstGeom prst="roundRect">
                          <a:avLst/>
                        </a:prstGeom>
                        <a:solidFill>
                          <a:srgbClr val="DFC8A7">
                            <a:alpha val="51765"/>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A6F2BC" id="Rectangle: Rounded Corners 9" o:spid="_x0000_s1026" style="position:absolute;margin-left:25.85pt;margin-top:4.1pt;width:269.4pt;height:88.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" fillcolor="#dfc8a7" stroked="f" strokeweight="2pt">
                <v:fill opacity="33924f"/>
              </v:roundrect>
            </w:pict>
          </mc:Fallback>
        </mc:AlternateContent>
      </w:r>
    </w:p>
    <w:p w14:paraId="6B1F6A1F" w14:textId="0ECF041F" w:rsidR="005452CD" w:rsidRPr="005F1870" w:rsidRDefault="005452CD" w:rsidP="00187C46">
      <w:pPr>
        <w:pStyle w:val="BodyText"/>
        <w:tabs>
          <w:tab w:val="left" w:pos="900"/>
        </w:tabs>
        <w:spacing w:after="120"/>
        <w:ind w:left="720" w:right="446"/>
        <w:rPr>
          <w:b/>
          <w:bCs/>
          <w:color w:val="543019"/>
          <w:sz w:val="19"/>
          <w:szCs w:val="19"/>
        </w:rPr>
      </w:pPr>
      <w:r w:rsidRPr="005F1870">
        <w:rPr>
          <w:b/>
          <w:bCs/>
          <w:color w:val="543019"/>
          <w:sz w:val="19"/>
          <w:szCs w:val="19"/>
        </w:rPr>
        <w:t>Workshop Format</w:t>
      </w:r>
    </w:p>
    <w:p w14:paraId="63A4F263" w14:textId="7DC5DFFA" w:rsidR="005452CD" w:rsidRPr="005452CD" w:rsidRDefault="005452CD">
      <w:pPr>
        <w:pStyle w:val="BodyText"/>
        <w:tabs>
          <w:tab w:val="left" w:pos="900"/>
        </w:tabs>
        <w:spacing w:before="7"/>
        <w:ind w:left="720" w:right="451"/>
        <w:rPr>
          <w:color w:val="543019"/>
          <w:sz w:val="19"/>
          <w:szCs w:val="19"/>
        </w:rPr>
      </w:pPr>
      <w:r w:rsidRPr="005452CD">
        <w:rPr>
          <w:color w:val="543019"/>
          <w:sz w:val="19"/>
          <w:szCs w:val="19"/>
        </w:rPr>
        <w:t>The workshop can be customized with a focus on the</w:t>
      </w:r>
      <w:r w:rsidR="005F1870">
        <w:rPr>
          <w:color w:val="543019"/>
          <w:sz w:val="19"/>
          <w:szCs w:val="19"/>
        </w:rPr>
        <w:t xml:space="preserve"> </w:t>
      </w:r>
      <w:r w:rsidRPr="005452CD">
        <w:rPr>
          <w:color w:val="543019"/>
          <w:sz w:val="19"/>
          <w:szCs w:val="19"/>
        </w:rPr>
        <w:t>Achievement Competencies most</w:t>
      </w:r>
      <w:r>
        <w:rPr>
          <w:color w:val="543019"/>
          <w:sz w:val="19"/>
          <w:szCs w:val="19"/>
        </w:rPr>
        <w:t xml:space="preserve"> </w:t>
      </w:r>
      <w:r w:rsidRPr="005452CD">
        <w:rPr>
          <w:color w:val="543019"/>
          <w:sz w:val="19"/>
          <w:szCs w:val="19"/>
        </w:rPr>
        <w:t>critical to your</w:t>
      </w:r>
      <w:r w:rsidR="005F1870">
        <w:rPr>
          <w:color w:val="543019"/>
          <w:sz w:val="19"/>
          <w:szCs w:val="19"/>
        </w:rPr>
        <w:t xml:space="preserve"> </w:t>
      </w:r>
      <w:r w:rsidRPr="005452CD">
        <w:rPr>
          <w:color w:val="543019"/>
          <w:sz w:val="19"/>
          <w:szCs w:val="19"/>
        </w:rPr>
        <w:t>organization</w:t>
      </w:r>
      <w:r w:rsidR="00C07A75">
        <w:rPr>
          <w:color w:val="543019"/>
          <w:sz w:val="19"/>
          <w:szCs w:val="19"/>
        </w:rPr>
        <w:t>,</w:t>
      </w:r>
      <w:r w:rsidRPr="005452CD">
        <w:rPr>
          <w:color w:val="543019"/>
          <w:sz w:val="19"/>
          <w:szCs w:val="19"/>
        </w:rPr>
        <w:t xml:space="preserve"> and the format is flexible (from half-da</w:t>
      </w:r>
      <w:r w:rsidR="005F1870">
        <w:rPr>
          <w:color w:val="543019"/>
          <w:sz w:val="19"/>
          <w:szCs w:val="19"/>
        </w:rPr>
        <w:t xml:space="preserve">y </w:t>
      </w:r>
      <w:r w:rsidRPr="005452CD">
        <w:rPr>
          <w:color w:val="543019"/>
          <w:sz w:val="19"/>
          <w:szCs w:val="19"/>
        </w:rPr>
        <w:t>modules to extende</w:t>
      </w:r>
      <w:r>
        <w:rPr>
          <w:color w:val="543019"/>
          <w:sz w:val="19"/>
          <w:szCs w:val="19"/>
        </w:rPr>
        <w:t xml:space="preserve">d </w:t>
      </w:r>
      <w:r w:rsidRPr="005452CD">
        <w:rPr>
          <w:color w:val="543019"/>
          <w:sz w:val="19"/>
          <w:szCs w:val="19"/>
        </w:rPr>
        <w:t xml:space="preserve">timeframes of a day or </w:t>
      </w:r>
      <w:r w:rsidR="005F1870" w:rsidRPr="005452CD">
        <w:rPr>
          <w:color w:val="543019"/>
          <w:sz w:val="19"/>
          <w:szCs w:val="19"/>
        </w:rPr>
        <w:t>more</w:t>
      </w:r>
      <w:r w:rsidR="00875D6E">
        <w:rPr>
          <w:color w:val="543019"/>
          <w:sz w:val="19"/>
          <w:szCs w:val="19"/>
        </w:rPr>
        <w:t>,</w:t>
      </w:r>
      <w:r w:rsidR="005F1870" w:rsidRPr="005452CD">
        <w:rPr>
          <w:color w:val="543019"/>
          <w:sz w:val="19"/>
          <w:szCs w:val="19"/>
        </w:rPr>
        <w:t xml:space="preserve"> </w:t>
      </w:r>
      <w:r w:rsidR="005F1870">
        <w:rPr>
          <w:color w:val="543019"/>
          <w:sz w:val="19"/>
          <w:szCs w:val="19"/>
        </w:rPr>
        <w:t>especially</w:t>
      </w:r>
      <w:r w:rsidRPr="005452CD">
        <w:rPr>
          <w:color w:val="543019"/>
          <w:sz w:val="19"/>
          <w:szCs w:val="19"/>
        </w:rPr>
        <w:t xml:space="preserve"> for leaders where more depth is required).</w:t>
      </w:r>
      <w:r w:rsidR="005F1870" w:rsidRPr="005F1870">
        <w:rPr>
          <w:noProof/>
          <w:sz w:val="46"/>
        </w:rPr>
        <w:t xml:space="preserve"> </w:t>
      </w:r>
    </w:p>
    <w:sectPr w:rsidR="005452CD" w:rsidRPr="005452CD" w:rsidSect="000834CC">
      <w:type w:val="continuous"/>
      <w:pgSz w:w="12240" w:h="15840"/>
      <w:pgMar w:top="800" w:right="450" w:bottom="0" w:left="0" w:header="720" w:footer="720" w:gutter="0"/>
      <w:cols w:num="2" w:space="720" w:equalWidth="0">
        <w:col w:w="5941" w:space="40"/>
        <w:col w:w="625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26011"/>
    <w:multiLevelType w:val="hybridMultilevel"/>
    <w:tmpl w:val="6F044F7E"/>
    <w:lvl w:ilvl="0" w:tplc="04090005">
      <w:start w:val="1"/>
      <w:numFmt w:val="bullet"/>
      <w:lvlText w:val=""/>
      <w:lvlJc w:val="left"/>
      <w:pPr>
        <w:ind w:left="720" w:hanging="360"/>
      </w:pPr>
      <w:rPr>
        <w:rFonts w:ascii="Wingdings" w:hAnsi="Wingdings" w:hint="default"/>
        <w:color w:val="DBC19C"/>
        <w:w w:val="149"/>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9A45EF"/>
    <w:multiLevelType w:val="hybridMultilevel"/>
    <w:tmpl w:val="701E90CE"/>
    <w:lvl w:ilvl="0" w:tplc="04090005">
      <w:start w:val="1"/>
      <w:numFmt w:val="bullet"/>
      <w:lvlText w:val=""/>
      <w:lvlJc w:val="left"/>
      <w:pPr>
        <w:ind w:left="1440" w:hanging="360"/>
      </w:pPr>
      <w:rPr>
        <w:rFonts w:ascii="Wingdings" w:hAnsi="Wingdings" w:hint="default"/>
        <w:color w:val="DBC19C"/>
        <w:w w:val="149"/>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C10268"/>
    <w:multiLevelType w:val="hybridMultilevel"/>
    <w:tmpl w:val="08F042DC"/>
    <w:lvl w:ilvl="0" w:tplc="04090005">
      <w:start w:val="1"/>
      <w:numFmt w:val="bullet"/>
      <w:lvlText w:val=""/>
      <w:lvlJc w:val="left"/>
      <w:pPr>
        <w:ind w:left="720" w:hanging="360"/>
      </w:pPr>
      <w:rPr>
        <w:rFonts w:ascii="Wingdings" w:hAnsi="Wingdings" w:hint="default"/>
        <w:color w:val="DBC19C"/>
        <w:w w:val="149"/>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4E6AEB"/>
    <w:multiLevelType w:val="hybridMultilevel"/>
    <w:tmpl w:val="F03CE918"/>
    <w:lvl w:ilvl="0" w:tplc="04090005">
      <w:start w:val="1"/>
      <w:numFmt w:val="bullet"/>
      <w:lvlText w:val=""/>
      <w:lvlJc w:val="left"/>
      <w:pPr>
        <w:ind w:left="679" w:hanging="180"/>
      </w:pPr>
      <w:rPr>
        <w:rFonts w:ascii="Wingdings" w:hAnsi="Wingdings" w:hint="default"/>
        <w:color w:val="DBC19C"/>
        <w:w w:val="149"/>
        <w:sz w:val="16"/>
        <w:szCs w:val="16"/>
      </w:rPr>
    </w:lvl>
    <w:lvl w:ilvl="1" w:tplc="8CDE8C3A">
      <w:numFmt w:val="bullet"/>
      <w:lvlText w:val="•"/>
      <w:lvlJc w:val="left"/>
      <w:pPr>
        <w:ind w:left="1237" w:hanging="180"/>
      </w:pPr>
      <w:rPr>
        <w:rFonts w:hint="default"/>
      </w:rPr>
    </w:lvl>
    <w:lvl w:ilvl="2" w:tplc="EE44261A">
      <w:numFmt w:val="bullet"/>
      <w:lvlText w:val="•"/>
      <w:lvlJc w:val="left"/>
      <w:pPr>
        <w:ind w:left="1795" w:hanging="180"/>
      </w:pPr>
      <w:rPr>
        <w:rFonts w:hint="default"/>
      </w:rPr>
    </w:lvl>
    <w:lvl w:ilvl="3" w:tplc="22FEC93E">
      <w:numFmt w:val="bullet"/>
      <w:lvlText w:val="•"/>
      <w:lvlJc w:val="left"/>
      <w:pPr>
        <w:ind w:left="2353" w:hanging="180"/>
      </w:pPr>
      <w:rPr>
        <w:rFonts w:hint="default"/>
      </w:rPr>
    </w:lvl>
    <w:lvl w:ilvl="4" w:tplc="F4DAD62A">
      <w:numFmt w:val="bullet"/>
      <w:lvlText w:val="•"/>
      <w:lvlJc w:val="left"/>
      <w:pPr>
        <w:ind w:left="2911" w:hanging="180"/>
      </w:pPr>
      <w:rPr>
        <w:rFonts w:hint="default"/>
      </w:rPr>
    </w:lvl>
    <w:lvl w:ilvl="5" w:tplc="B622E278">
      <w:numFmt w:val="bullet"/>
      <w:lvlText w:val="•"/>
      <w:lvlJc w:val="left"/>
      <w:pPr>
        <w:ind w:left="3469" w:hanging="180"/>
      </w:pPr>
      <w:rPr>
        <w:rFonts w:hint="default"/>
      </w:rPr>
    </w:lvl>
    <w:lvl w:ilvl="6" w:tplc="A40835CE">
      <w:numFmt w:val="bullet"/>
      <w:lvlText w:val="•"/>
      <w:lvlJc w:val="left"/>
      <w:pPr>
        <w:ind w:left="4027" w:hanging="180"/>
      </w:pPr>
      <w:rPr>
        <w:rFonts w:hint="default"/>
      </w:rPr>
    </w:lvl>
    <w:lvl w:ilvl="7" w:tplc="ACC0D1E8">
      <w:numFmt w:val="bullet"/>
      <w:lvlText w:val="•"/>
      <w:lvlJc w:val="left"/>
      <w:pPr>
        <w:ind w:left="4585" w:hanging="180"/>
      </w:pPr>
      <w:rPr>
        <w:rFonts w:hint="default"/>
      </w:rPr>
    </w:lvl>
    <w:lvl w:ilvl="8" w:tplc="56C65E18">
      <w:numFmt w:val="bullet"/>
      <w:lvlText w:val="•"/>
      <w:lvlJc w:val="left"/>
      <w:pPr>
        <w:ind w:left="5143" w:hanging="180"/>
      </w:pPr>
      <w:rPr>
        <w:rFonts w:hint="default"/>
      </w:rPr>
    </w:lvl>
  </w:abstractNum>
  <w:abstractNum w:abstractNumId="4" w15:restartNumberingAfterBreak="0">
    <w:nsid w:val="4057175C"/>
    <w:multiLevelType w:val="hybridMultilevel"/>
    <w:tmpl w:val="C1928636"/>
    <w:lvl w:ilvl="0" w:tplc="04090005">
      <w:start w:val="1"/>
      <w:numFmt w:val="bullet"/>
      <w:lvlText w:val=""/>
      <w:lvlJc w:val="left"/>
      <w:pPr>
        <w:ind w:left="720" w:hanging="360"/>
      </w:pPr>
      <w:rPr>
        <w:rFonts w:ascii="Wingdings" w:hAnsi="Wingdings" w:hint="default"/>
        <w:color w:val="DBC19C"/>
        <w:w w:val="149"/>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9D3F6F"/>
    <w:multiLevelType w:val="hybridMultilevel"/>
    <w:tmpl w:val="2C4AA14A"/>
    <w:lvl w:ilvl="0" w:tplc="2122833E">
      <w:start w:val="1"/>
      <w:numFmt w:val="upperRoman"/>
      <w:lvlText w:val="%1."/>
      <w:lvlJc w:val="left"/>
      <w:pPr>
        <w:ind w:left="1440" w:hanging="720"/>
      </w:pPr>
      <w:rPr>
        <w:rFonts w:hint="default"/>
        <w:b/>
        <w:bCs/>
        <w:sz w:val="19"/>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709624B"/>
    <w:multiLevelType w:val="hybridMultilevel"/>
    <w:tmpl w:val="22E077D4"/>
    <w:lvl w:ilvl="0" w:tplc="04090005">
      <w:start w:val="1"/>
      <w:numFmt w:val="bullet"/>
      <w:lvlText w:val=""/>
      <w:lvlJc w:val="left"/>
      <w:pPr>
        <w:ind w:left="2160" w:hanging="360"/>
      </w:pPr>
      <w:rPr>
        <w:rFonts w:ascii="Wingdings" w:hAnsi="Wingdings" w:hint="default"/>
        <w:color w:val="DBC19C"/>
        <w:w w:val="149"/>
        <w:sz w:val="16"/>
        <w:szCs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41E2644"/>
    <w:multiLevelType w:val="hybridMultilevel"/>
    <w:tmpl w:val="739A6714"/>
    <w:lvl w:ilvl="0" w:tplc="04090005">
      <w:start w:val="1"/>
      <w:numFmt w:val="bullet"/>
      <w:lvlText w:val=""/>
      <w:lvlJc w:val="left"/>
      <w:pPr>
        <w:ind w:left="720" w:hanging="360"/>
      </w:pPr>
      <w:rPr>
        <w:rFonts w:ascii="Wingdings" w:hAnsi="Wingdings" w:hint="default"/>
        <w:color w:val="DBC19C"/>
        <w:w w:val="149"/>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0D6D72"/>
    <w:multiLevelType w:val="hybridMultilevel"/>
    <w:tmpl w:val="F89E4844"/>
    <w:lvl w:ilvl="0" w:tplc="04090005">
      <w:start w:val="1"/>
      <w:numFmt w:val="bullet"/>
      <w:lvlText w:val=""/>
      <w:lvlJc w:val="left"/>
      <w:pPr>
        <w:ind w:left="1620" w:hanging="360"/>
      </w:pPr>
      <w:rPr>
        <w:rFonts w:ascii="Wingdings" w:hAnsi="Wingdings" w:hint="default"/>
        <w:color w:val="DBC19C"/>
        <w:w w:val="149"/>
        <w:sz w:val="16"/>
        <w:szCs w:val="16"/>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7D4939CE"/>
    <w:multiLevelType w:val="hybridMultilevel"/>
    <w:tmpl w:val="BEDEFE66"/>
    <w:lvl w:ilvl="0" w:tplc="04090005">
      <w:start w:val="1"/>
      <w:numFmt w:val="bullet"/>
      <w:lvlText w:val=""/>
      <w:lvlJc w:val="left"/>
      <w:pPr>
        <w:ind w:left="1440" w:hanging="360"/>
      </w:pPr>
      <w:rPr>
        <w:rFonts w:ascii="Wingdings" w:hAnsi="Wingdings" w:hint="default"/>
        <w:color w:val="DBC19C"/>
        <w:w w:val="149"/>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E70521F"/>
    <w:multiLevelType w:val="hybridMultilevel"/>
    <w:tmpl w:val="017C449A"/>
    <w:lvl w:ilvl="0" w:tplc="04090005">
      <w:start w:val="1"/>
      <w:numFmt w:val="bullet"/>
      <w:lvlText w:val=""/>
      <w:lvlJc w:val="left"/>
      <w:pPr>
        <w:ind w:left="1440" w:hanging="360"/>
      </w:pPr>
      <w:rPr>
        <w:rFonts w:ascii="Wingdings" w:hAnsi="Wingdings" w:hint="default"/>
        <w:color w:val="DBC19C"/>
        <w:w w:val="149"/>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0"/>
  </w:num>
  <w:num w:numId="3">
    <w:abstractNumId w:val="2"/>
  </w:num>
  <w:num w:numId="4">
    <w:abstractNumId w:val="9"/>
  </w:num>
  <w:num w:numId="5">
    <w:abstractNumId w:val="0"/>
  </w:num>
  <w:num w:numId="6">
    <w:abstractNumId w:val="4"/>
  </w:num>
  <w:num w:numId="7">
    <w:abstractNumId w:val="7"/>
  </w:num>
  <w:num w:numId="8">
    <w:abstractNumId w:val="1"/>
  </w:num>
  <w:num w:numId="9">
    <w:abstractNumId w:val="5"/>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D1D"/>
    <w:rsid w:val="000234EF"/>
    <w:rsid w:val="0004554D"/>
    <w:rsid w:val="00046DDA"/>
    <w:rsid w:val="000834CC"/>
    <w:rsid w:val="00083D1D"/>
    <w:rsid w:val="00086C7A"/>
    <w:rsid w:val="000900FA"/>
    <w:rsid w:val="000A61D3"/>
    <w:rsid w:val="000B2FDB"/>
    <w:rsid w:val="000D0BFD"/>
    <w:rsid w:val="00100878"/>
    <w:rsid w:val="00102FD1"/>
    <w:rsid w:val="00187C46"/>
    <w:rsid w:val="001B2400"/>
    <w:rsid w:val="0020477E"/>
    <w:rsid w:val="0023482A"/>
    <w:rsid w:val="002E6080"/>
    <w:rsid w:val="002F2518"/>
    <w:rsid w:val="00312022"/>
    <w:rsid w:val="00324F53"/>
    <w:rsid w:val="00364B83"/>
    <w:rsid w:val="003D2BAB"/>
    <w:rsid w:val="003E6DE3"/>
    <w:rsid w:val="00446823"/>
    <w:rsid w:val="00451D0F"/>
    <w:rsid w:val="00494168"/>
    <w:rsid w:val="005452CD"/>
    <w:rsid w:val="005931E6"/>
    <w:rsid w:val="005A6784"/>
    <w:rsid w:val="005E5607"/>
    <w:rsid w:val="005F12ED"/>
    <w:rsid w:val="005F1870"/>
    <w:rsid w:val="0064418B"/>
    <w:rsid w:val="00645087"/>
    <w:rsid w:val="006A4BAD"/>
    <w:rsid w:val="0071787F"/>
    <w:rsid w:val="00746BDB"/>
    <w:rsid w:val="00754E08"/>
    <w:rsid w:val="007B321A"/>
    <w:rsid w:val="007E6499"/>
    <w:rsid w:val="00826A8A"/>
    <w:rsid w:val="0083135F"/>
    <w:rsid w:val="00875D6E"/>
    <w:rsid w:val="00877C27"/>
    <w:rsid w:val="008A72C7"/>
    <w:rsid w:val="008E2EF3"/>
    <w:rsid w:val="00964DA9"/>
    <w:rsid w:val="009E379F"/>
    <w:rsid w:val="00A30D96"/>
    <w:rsid w:val="00A412EE"/>
    <w:rsid w:val="00A45C8A"/>
    <w:rsid w:val="00A56384"/>
    <w:rsid w:val="00A62986"/>
    <w:rsid w:val="00A64381"/>
    <w:rsid w:val="00A96BEF"/>
    <w:rsid w:val="00AE1326"/>
    <w:rsid w:val="00AF01D1"/>
    <w:rsid w:val="00B139D5"/>
    <w:rsid w:val="00B235BF"/>
    <w:rsid w:val="00B477BB"/>
    <w:rsid w:val="00B66EF3"/>
    <w:rsid w:val="00BB2648"/>
    <w:rsid w:val="00BF669C"/>
    <w:rsid w:val="00C01152"/>
    <w:rsid w:val="00C07A75"/>
    <w:rsid w:val="00C20C43"/>
    <w:rsid w:val="00C63DB5"/>
    <w:rsid w:val="00C65D13"/>
    <w:rsid w:val="00CD5F93"/>
    <w:rsid w:val="00CE2973"/>
    <w:rsid w:val="00D95077"/>
    <w:rsid w:val="00F11B1C"/>
    <w:rsid w:val="00FE3D3B"/>
    <w:rsid w:val="00FF4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29456,#8b5439,#1931ab"/>
    </o:shapedefaults>
    <o:shapelayout v:ext="edit">
      <o:idmap v:ext="edit" data="1"/>
    </o:shapelayout>
  </w:shapeDefaults>
  <w:decimalSymbol w:val="."/>
  <w:listSeparator w:val=","/>
  <w14:docId w14:val="57848DA8"/>
  <w15:docId w15:val="{9C2AD758-4B94-4A54-9D58-00C577D23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31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spacing w:before="44"/>
      <w:ind w:left="679" w:right="782" w:hanging="18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00878"/>
    <w:rPr>
      <w:color w:val="0000FF" w:themeColor="hyperlink"/>
      <w:u w:val="single"/>
    </w:rPr>
  </w:style>
  <w:style w:type="character" w:styleId="UnresolvedMention">
    <w:name w:val="Unresolved Mention"/>
    <w:basedOn w:val="DefaultParagraphFont"/>
    <w:uiPriority w:val="99"/>
    <w:semiHidden/>
    <w:unhideWhenUsed/>
    <w:rsid w:val="00100878"/>
    <w:rPr>
      <w:color w:val="605E5C"/>
      <w:shd w:val="clear" w:color="auto" w:fill="E1DFDD"/>
    </w:rPr>
  </w:style>
  <w:style w:type="paragraph" w:styleId="BalloonText">
    <w:name w:val="Balloon Text"/>
    <w:basedOn w:val="Normal"/>
    <w:link w:val="BalloonTextChar"/>
    <w:uiPriority w:val="99"/>
    <w:semiHidden/>
    <w:unhideWhenUsed/>
    <w:rsid w:val="001008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878"/>
    <w:rPr>
      <w:rFonts w:ascii="Segoe UI" w:eastAsia="Arial" w:hAnsi="Segoe UI" w:cs="Segoe UI"/>
      <w:sz w:val="18"/>
      <w:szCs w:val="18"/>
    </w:rPr>
  </w:style>
  <w:style w:type="character" w:customStyle="1" w:styleId="BodyTextChar">
    <w:name w:val="Body Text Char"/>
    <w:basedOn w:val="DefaultParagraphFont"/>
    <w:link w:val="BodyText"/>
    <w:uiPriority w:val="1"/>
    <w:rsid w:val="00B66EF3"/>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drgroup.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Weaving Influence</dc:creator>
  <cp:lastModifiedBy>jennifer.kuhlman@gmail.com</cp:lastModifiedBy>
  <cp:revision>2</cp:revision>
  <dcterms:created xsi:type="dcterms:W3CDTF">2019-12-10T15:02:00Z</dcterms:created>
  <dcterms:modified xsi:type="dcterms:W3CDTF">2019-12-10T15:02:00Z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2007-03-14T00:00:00Z</vt:filetime>
  </property>
  <property fmtid="{D5CDD505-2E9C-101B-9397-08002B2CF9AE}" pid="3" name="Creator">
    <vt:lpwstr>QuarkXPress(tm) 6.52</vt:lpwstr>
  </property>
  <property fmtid="{D5CDD505-2E9C-101B-9397-08002B2CF9AE}" pid="4" name="LastSaved">
    <vt:filetime>2019-09-19T00:00:00Z</vt:filetime>
  </property>
</Properties>
</file>